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B7" w:rsidRPr="00161320" w:rsidRDefault="00E215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>казенное</w:t>
      </w:r>
      <w:r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общеобразовательное учреждение «МКОУ «</w:t>
      </w:r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Верхне- </w:t>
      </w:r>
      <w:proofErr w:type="spellStart"/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>Мулебкинская</w:t>
      </w:r>
      <w:proofErr w:type="spellEnd"/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16132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 МО «</w:t>
      </w:r>
      <w:proofErr w:type="spellStart"/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>Акушинский</w:t>
      </w:r>
      <w:proofErr w:type="spellEnd"/>
      <w:r w:rsidR="00161320"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район» РД</w:t>
      </w:r>
      <w:r w:rsidRPr="00161320">
        <w:rPr>
          <w:sz w:val="28"/>
          <w:szCs w:val="28"/>
          <w:lang w:val="ru-RU"/>
        </w:rPr>
        <w:br/>
      </w:r>
      <w:r w:rsidRPr="0016132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E11B7" w:rsidRPr="00E21503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3"/>
        <w:gridCol w:w="3957"/>
      </w:tblGrid>
      <w:tr w:rsidR="00CE11B7" w:rsidRPr="00161320">
        <w:tc>
          <w:tcPr>
            <w:tcW w:w="5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E11B7" w:rsidRPr="00E21503" w:rsidRDefault="00E21503" w:rsidP="00161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="00161320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«МКОУ «</w:t>
            </w:r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Верхне- </w:t>
            </w:r>
            <w:proofErr w:type="spellStart"/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Мулебкинская</w:t>
            </w:r>
            <w:proofErr w:type="spellEnd"/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161320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21503">
              <w:rPr>
                <w:lang w:val="ru-RU"/>
              </w:rPr>
              <w:br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proofErr w:type="gramEnd"/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21.08.2020 № </w:t>
            </w:r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E11B7" w:rsidRPr="00E21503" w:rsidRDefault="00E21503" w:rsidP="00161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1320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="00161320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Верхне- </w:t>
            </w:r>
            <w:proofErr w:type="spellStart"/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Мулебкинская</w:t>
            </w:r>
            <w:proofErr w:type="spellEnd"/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161320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_____________ </w:t>
            </w:r>
            <w:r w:rsidR="0016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Н.И. Магомедов</w:t>
            </w:r>
            <w:r w:rsidRPr="00E21503">
              <w:rPr>
                <w:lang w:val="ru-RU"/>
              </w:rPr>
              <w:br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 24.08.2020</w:t>
            </w:r>
          </w:p>
        </w:tc>
      </w:tr>
    </w:tbl>
    <w:p w:rsidR="00CE11B7" w:rsidRPr="00E21503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1B7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Default="001613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E21503" w:rsidRDefault="001613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4DA7" w:rsidRDefault="00E21503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 РАБОТЫ</w:t>
      </w:r>
      <w:r w:rsidRPr="00161320">
        <w:rPr>
          <w:sz w:val="32"/>
          <w:szCs w:val="32"/>
          <w:lang w:val="ru-RU"/>
        </w:rPr>
        <w:br/>
      </w:r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Муниципального </w:t>
      </w:r>
      <w:r w:rsidR="00161320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казенного</w:t>
      </w:r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общеобразовательного учреждения МКОУ «</w:t>
      </w:r>
      <w:r w:rsidR="00161320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Верхне- </w:t>
      </w:r>
      <w:proofErr w:type="spellStart"/>
      <w:r w:rsidR="00161320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Мулебкинская</w:t>
      </w:r>
      <w:proofErr w:type="spellEnd"/>
      <w:r w:rsidR="00161320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СОШ</w:t>
      </w:r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  <w:r w:rsidR="00161320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CE11B7" w:rsidRPr="00161320" w:rsidRDefault="00161320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МО «</w:t>
      </w:r>
      <w:proofErr w:type="spellStart"/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Акушинский</w:t>
      </w:r>
      <w:proofErr w:type="spellEnd"/>
      <w:r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район» РД</w:t>
      </w:r>
      <w:r w:rsidR="00E21503" w:rsidRPr="00161320">
        <w:rPr>
          <w:sz w:val="32"/>
          <w:szCs w:val="32"/>
          <w:lang w:val="ru-RU"/>
        </w:rPr>
        <w:br/>
      </w:r>
      <w:r w:rsidR="00E21503" w:rsidRPr="0016132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на 2020/2021 учебный год</w:t>
      </w:r>
    </w:p>
    <w:p w:rsidR="00CE11B7" w:rsidRPr="00E21503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1B7" w:rsidRPr="00E21503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320" w:rsidRPr="008F7D9F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1B7" w:rsidRPr="00404DA7" w:rsidRDefault="0016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Мулебки</w:t>
      </w:r>
      <w:proofErr w:type="spellEnd"/>
      <w:r w:rsidR="00E21503" w:rsidRPr="00404DA7">
        <w:rPr>
          <w:rFonts w:hAnsi="Times New Roman" w:cs="Times New Roman"/>
          <w:color w:val="000000"/>
          <w:sz w:val="24"/>
          <w:szCs w:val="24"/>
          <w:lang w:val="ru-RU"/>
        </w:rPr>
        <w:t>, 2020</w:t>
      </w:r>
    </w:p>
    <w:p w:rsidR="00CE11B7" w:rsidRPr="00404DA7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1B7" w:rsidRPr="00404DA7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404DA7">
        <w:rPr>
          <w:rFonts w:hAnsi="Times New Roman" w:cs="Times New Roman"/>
          <w:color w:val="000000"/>
          <w:sz w:val="48"/>
          <w:szCs w:val="48"/>
          <w:lang w:val="ru-RU"/>
        </w:rPr>
        <w:t>Содержание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40"/>
        <w:gridCol w:w="1120"/>
      </w:tblGrid>
      <w:tr w:rsidR="00CE11B7">
        <w:tc>
          <w:tcPr>
            <w:tcW w:w="9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ОБРАЗОВАТЕЛЬНАЯ И ВОСПИТАТЕЛЬНАЯ ДЕЯТЕЛЬНОСТЬ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 обучающимися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родителями (законными представителями) обучающихся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Методическая работа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2-3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5-6</w:t>
            </w:r>
          </w:p>
        </w:tc>
      </w:tr>
      <w:tr w:rsidR="00CE11B7">
        <w:tc>
          <w:tcPr>
            <w:tcW w:w="9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ДЕЯТЕЛЬНОСТЬ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Контроль и оценка деятельности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 Работа с кадрами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Нормотворчество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7-9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E11B7">
        <w:tc>
          <w:tcPr>
            <w:tcW w:w="9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III</w:t>
            </w: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Оснащение имуществом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Содержание имущества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 Безопасность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14-17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18-19</w:t>
            </w:r>
          </w:p>
        </w:tc>
      </w:tr>
      <w:tr w:rsidR="00CE11B7">
        <w:tc>
          <w:tcPr>
            <w:tcW w:w="9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воспитательной работы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План работы с одаренными детьми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3. План патриотических мероприятий обучающихся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4. План мероприятий по охране и укреплению здоровья обучающихся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5. План просвещения обучающихся по информационной безопасности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6. График оперативных совещаний при директоре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20-23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24-26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26-28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29-31</w:t>
            </w:r>
          </w:p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32-34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34-37</w:t>
            </w:r>
          </w:p>
        </w:tc>
      </w:tr>
    </w:tbl>
    <w:p w:rsidR="00CE11B7" w:rsidRDefault="00CE11B7">
      <w:pPr>
        <w:rPr>
          <w:rFonts w:hAnsi="Times New Roman" w:cs="Times New Roman"/>
          <w:color w:val="000000"/>
          <w:sz w:val="24"/>
          <w:szCs w:val="24"/>
        </w:rPr>
      </w:pPr>
    </w:p>
    <w:p w:rsidR="00CE11B7" w:rsidRPr="00E2150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lastRenderedPageBreak/>
        <w:t>Цели и задачи школы на 2020/2021 учебный год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: улучшить качество дистанционного обучения до конца 2020 года и создать условия для развития творческого потенциала обучающихся к маю 2021 года.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ЗАДАЧИ: для достижения намеченных целей необходимо выполнить:</w:t>
      </w:r>
    </w:p>
    <w:p w:rsidR="00CE11B7" w:rsidRPr="00E21503" w:rsidRDefault="00E215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закупить дополнительные материально-технические ресурсы для применения дистанционных образовательных технологий при реализации основных образовательных и дополнительных общеразвивающих программ школы;</w:t>
      </w:r>
    </w:p>
    <w:p w:rsidR="00CE11B7" w:rsidRDefault="00E215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квалификацию педагогических работников;</w:t>
      </w:r>
    </w:p>
    <w:p w:rsidR="00CE11B7" w:rsidRPr="00E21503" w:rsidRDefault="00E215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CE11B7" w:rsidRPr="00E21503" w:rsidRDefault="00E2150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применить новые направления и формы работы с обучающимися.</w:t>
      </w:r>
    </w:p>
    <w:p w:rsidR="00CE11B7" w:rsidRPr="00E2150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t xml:space="preserve">Раздел </w:t>
      </w:r>
      <w:r>
        <w:rPr>
          <w:rFonts w:hAnsi="Times New Roman" w:cs="Times New Roman"/>
          <w:color w:val="000000"/>
          <w:sz w:val="48"/>
          <w:szCs w:val="48"/>
        </w:rPr>
        <w:t>I</w:t>
      </w: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t>. ОБРАЗОВАТЕЛЬНАЯ И ВОСПИТАТЕЛЬНАЯ ДЕЯТЕЛЬНОСТЬ</w:t>
      </w:r>
    </w:p>
    <w:p w:rsidR="00CE11B7" w:rsidRPr="00E2150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t>1.1. Работа с обучающимися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 реализации образовательной деятельности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1"/>
        <w:gridCol w:w="1830"/>
        <w:gridCol w:w="2499"/>
      </w:tblGrid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по финансовой грамотности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CE11B7" w:rsidRPr="00161320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в 11 классах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февраль, май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9 классах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учебным предметам всех этапов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Воспитательные мероприятия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6"/>
        <w:gridCol w:w="1667"/>
        <w:gridCol w:w="1987"/>
      </w:tblGrid>
      <w:tr w:rsidR="00CE11B7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 w:rsidRPr="00161320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 образовательных событий 2020/2021, направленный письмом Минпросвещения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rPr>
          <w:trHeight w:val="2"/>
        </w:trPr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воспитательной работы (приложение 1 к плану)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с одаренными детьми (приложение 2 к плану)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 w:rsidRPr="00161320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патриотических мероприятий обучающихся (приложение 3 к плану)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ВР</w:t>
            </w:r>
          </w:p>
        </w:tc>
      </w:tr>
      <w:tr w:rsidR="00CE11B7"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Мероприятия по подготовке к ГИА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6"/>
        <w:gridCol w:w="1935"/>
        <w:gridCol w:w="2497"/>
      </w:tblGrid>
      <w:tr w:rsidR="00CE11B7" w:rsidTr="00E21503">
        <w:trPr>
          <w:trHeight w:val="4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 w:rsidTr="00E21503">
        <w:trPr>
          <w:trHeight w:val="1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</w:tr>
      <w:tr w:rsidR="00CE11B7" w:rsidTr="00E21503">
        <w:trPr>
          <w:trHeight w:val="1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ГИА через анкетирование выпускников 9-х, 11-х классов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11B7" w:rsidRPr="00161320" w:rsidTr="00E21503">
        <w:trPr>
          <w:trHeight w:val="21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ГИА:</w:t>
            </w:r>
          </w:p>
          <w:p w:rsidR="00CE11B7" w:rsidRDefault="00E2150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11B7" w:rsidRPr="00E21503" w:rsidRDefault="00E2150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ГИА;</w:t>
            </w:r>
          </w:p>
          <w:p w:rsidR="00CE11B7" w:rsidRPr="00E21503" w:rsidRDefault="00E2150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CE11B7" w:rsidRPr="00E21503" w:rsidRDefault="00E2150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учителя</w:t>
            </w:r>
          </w:p>
        </w:tc>
      </w:tr>
      <w:tr w:rsidR="00CE11B7" w:rsidTr="00E21503">
        <w:trPr>
          <w:trHeight w:val="5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5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по обязательным предметам и предметам по выбору обучающихся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2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5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5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ГИА в особых условиях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2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сопровождения и явки выпускников на экзамены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11B7" w:rsidTr="00E21503">
        <w:trPr>
          <w:trHeight w:val="2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2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Информирование</w:t>
            </w:r>
          </w:p>
        </w:tc>
      </w:tr>
      <w:tr w:rsidR="00CE11B7" w:rsidTr="00E21503">
        <w:trPr>
          <w:trHeight w:val="8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ГИА выпускников 9-х, 11-х классов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8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ГИА выпускников 9-х, 11-х классов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5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rPr>
          <w:trHeight w:val="2"/>
        </w:trPr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1.1.4. Мероприятия по реализации невыполненных задач 2019/2020 учебного года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2"/>
        <w:gridCol w:w="1766"/>
        <w:gridCol w:w="2368"/>
      </w:tblGrid>
      <w:tr w:rsidR="00CE11B7" w:rsidTr="00E21503"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 w:rsidTr="00E21503"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выполнение ООП НОО, ООП ООО и ООП СОО в соответствии с принятыми изменениями на 2020/2021 учебный год из-за коронавируса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октября 2020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CE11B7" w:rsidTr="00E21503"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ВПР в 5-9 классах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графику, не ранее 7 сентября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CE11B7" w:rsidTr="00E21503">
        <w:tc>
          <w:tcPr>
            <w:tcW w:w="5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Pr="00E2150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t>1.2. Работа с родителями (законными представителями) обучающихся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Консультирование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3"/>
        <w:gridCol w:w="1268"/>
        <w:gridCol w:w="2995"/>
      </w:tblGrid>
      <w:tr w:rsidR="00CE11B7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E11B7" w:rsidRPr="00161320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ВР, медсестра</w:t>
            </w:r>
          </w:p>
        </w:tc>
      </w:tr>
      <w:tr w:rsidR="00CE11B7" w:rsidRPr="00161320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и вручение раздаточного материала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УВР, заместитель директора по ВР, медсестра</w:t>
            </w:r>
          </w:p>
        </w:tc>
      </w:tr>
      <w:tr w:rsidR="00CE11B7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CE11B7" w:rsidRPr="00161320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CE11B7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июнь, август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1.2.2.Общешкольныеи классные (в том числе параллельные)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2"/>
        <w:gridCol w:w="1456"/>
        <w:gridCol w:w="2526"/>
      </w:tblGrid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CE11B7" w:rsidRPr="00161320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 2019/2020 учебный год и основные направления учебно-воспитательной деятельности в 2020/2021 учебном году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 первом полугодии учебного года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CE11B7" w:rsidRPr="00161320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CE11B7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класс: «Адаптация первоклассников к обучению в школе»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класс: «Система и критерии оценок во 2 классе»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E11B7" w:rsidRPr="00161320">
        <w:trPr>
          <w:trHeight w:val="8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1–4-классов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Инспектор ГИБДД (по согласованию)</w:t>
            </w:r>
          </w:p>
        </w:tc>
      </w:tr>
      <w:tr w:rsidR="00CE11B7">
        <w:trPr>
          <w:trHeight w:val="8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 класс: «Адаптация учащихся к обучению в основной школе»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1B7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класс: «Культура поведения в конфликте»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класс: «Особенности учебной деятельности подростков»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E11B7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класс: «Юношеский возраст и 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1B7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«Профессиональная направленность и профессиональные интересы»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11B7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«Безопасность детей в период праздников и зимних каникул»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 классов</w:t>
            </w:r>
          </w:p>
        </w:tc>
      </w:tr>
      <w:tr w:rsidR="00CE11B7" w:rsidRPr="00161320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«Причины снижения успеваемости учащихся и пути их устранения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 классов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E11B7" w:rsidRPr="00161320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«Об организации и проведении государственной аттестации выпускников»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 и 11 классов</w:t>
            </w:r>
          </w:p>
        </w:tc>
      </w:tr>
      <w:tr w:rsidR="00CE11B7" w:rsidRPr="00161320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«Профилактика интернет-рисков и угроз жизни детей и подростков»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1–11-го классов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E11B7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E11B7">
        <w:trPr>
          <w:trHeight w:val="6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CE11B7">
        <w:trPr>
          <w:trHeight w:val="6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 класс: «Профессиональное самоопределение учащихся»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E11B7">
        <w:trPr>
          <w:trHeight w:val="7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«Нормативно-правовые основы проведения государственной итоговой аттестации»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9 и 11 классов</w:t>
            </w:r>
          </w:p>
        </w:tc>
      </w:tr>
      <w:tr w:rsidR="00CE11B7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8–11 классы: «Социально-психологическое тестирование школьников»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8–11 классов</w:t>
            </w:r>
          </w:p>
        </w:tc>
      </w:tr>
      <w:tr w:rsidR="00CE11B7" w:rsidRPr="00161320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по делам несовершеннолетних (по согласованию)</w:t>
            </w:r>
          </w:p>
        </w:tc>
      </w:tr>
      <w:tr w:rsidR="00CE11B7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E11B7">
        <w:trPr>
          <w:trHeight w:val="5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 классы: «Результаты обучения по итогам учебного года»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1-11-классов</w:t>
            </w:r>
          </w:p>
        </w:tc>
      </w:tr>
      <w:tr w:rsidR="00CE11B7">
        <w:trPr>
          <w:trHeight w:val="4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и 11 классы: «Подготовка к ГИА и выпускному»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E11B7">
        <w:trPr>
          <w:trHeight w:val="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CE11B7">
        <w:trPr>
          <w:trHeight w:val="1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 выпускному»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11B7" w:rsidRPr="00161320">
        <w:trPr>
          <w:trHeight w:val="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CE11B7">
        <w:trPr>
          <w:trHeight w:val="2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E11B7" w:rsidRPr="00161320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E11B7">
        <w:trPr>
          <w:trHeight w:val="9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 w:rsidP="00E215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CE11B7" w:rsidRDefault="00E21503" w:rsidP="00E215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</w:tbl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1.3. Методическая работа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2"/>
        <w:gridCol w:w="1730"/>
        <w:gridCol w:w="2088"/>
      </w:tblGrid>
      <w:tr w:rsidR="00CE11B7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21503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21503" w:rsidTr="00E21503">
        <w:trPr>
          <w:trHeight w:val="7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 по запросам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21503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21503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E21503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E21503" w:rsidRPr="00161320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 учетом требований законодательства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E21503" w:rsidTr="00E21503">
        <w:trPr>
          <w:trHeight w:val="5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E21503" w:rsidTr="00E21503"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СОО, с использованием сетевой формы:</w:t>
            </w:r>
          </w:p>
          <w:p w:rsidR="00E21503" w:rsidRPr="00E21503" w:rsidRDefault="00E21503" w:rsidP="00E215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организацию работы по сетевому взаимодействию;</w:t>
            </w:r>
          </w:p>
          <w:p w:rsidR="00E21503" w:rsidRPr="00E21503" w:rsidRDefault="00E21503" w:rsidP="00E2150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:rsidR="00E21503" w:rsidRPr="00E21503" w:rsidRDefault="00E21503" w:rsidP="00E2150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21503" w:rsidRPr="00161320" w:rsidTr="00E21503"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E21503" w:rsidRPr="00161320" w:rsidTr="00E21503"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расписания урочных и внеурочных занятий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Август, а затем перед каждой учебной четвертью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E21503" w:rsidTr="00E21503"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Педагогические советы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9"/>
        <w:gridCol w:w="1209"/>
        <w:gridCol w:w="2832"/>
      </w:tblGrid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качества успеваемости за 1 четверть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2 четверть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4"/>
        </w:trPr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3 четверть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 w:rsidRPr="00161320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обучающимися 9-х и 11-х классов к ГИА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E11B7" w:rsidRPr="00161320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4 четверть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E11B7" w:rsidRPr="00161320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начало нового учебного года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CE11B7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5"/>
        <w:gridCol w:w="1574"/>
        <w:gridCol w:w="1945"/>
      </w:tblGrid>
      <w:tr w:rsidR="00CE11B7"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«Накопительная система оценивания (портфолио)»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«Формирование метапредметных результатов образования»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1.3.4.Мероприятия по подготовке к 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6"/>
        <w:gridCol w:w="2067"/>
        <w:gridCol w:w="2231"/>
      </w:tblGrid>
      <w:tr w:rsidR="00CE11B7">
        <w:trPr>
          <w:trHeight w:val="4"/>
        </w:trPr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>
        <w:trPr>
          <w:trHeight w:val="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CE11B7" w:rsidRPr="00161320">
        <w:trPr>
          <w:trHeight w:val="1"/>
        </w:trPr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ГИА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CE11B7">
        <w:trPr>
          <w:trHeight w:val="9"/>
        </w:trPr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Изучение инструкций и методических материалов:</w:t>
            </w:r>
          </w:p>
          <w:p w:rsidR="00CE11B7" w:rsidRPr="00E21503" w:rsidRDefault="00E2150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CE11B7" w:rsidRPr="00E21503" w:rsidRDefault="00E2150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 ЕГЭ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CE11B7" w:rsidRPr="00161320">
        <w:trPr>
          <w:trHeight w:val="9"/>
        </w:trPr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сборов:</w:t>
            </w:r>
          </w:p>
          <w:p w:rsidR="00CE11B7" w:rsidRPr="00E21503" w:rsidRDefault="00E215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ЕГЭ и ОГЭ;</w:t>
            </w:r>
          </w:p>
          <w:p w:rsidR="00CE11B7" w:rsidRDefault="00E215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проектов КИМов;</w:t>
            </w:r>
          </w:p>
          <w:p w:rsidR="00CE11B7" w:rsidRPr="00E21503" w:rsidRDefault="00E2150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ГИА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МО</w:t>
            </w:r>
          </w:p>
        </w:tc>
      </w:tr>
      <w:tr w:rsidR="00CE11B7">
        <w:trPr>
          <w:trHeight w:val="12"/>
        </w:trPr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педагогическими работниками вопросов, отражающих проведение ГИА:</w:t>
            </w:r>
          </w:p>
          <w:p w:rsidR="00CE11B7" w:rsidRDefault="00E2150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выбора обучающимися экзаменов;</w:t>
            </w:r>
          </w:p>
          <w:p w:rsidR="00CE11B7" w:rsidRDefault="00E2150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допуске обучающихся;</w:t>
            </w:r>
          </w:p>
          <w:p w:rsidR="00CE11B7" w:rsidRPr="00E21503" w:rsidRDefault="00E2150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определение задач на 2021/2022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Апрель–июнь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Раздел II. АДМИНИСТРАТИВНАЯ ДЕЯТЕЛЬНОСТЬ</w:t>
      </w:r>
    </w:p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2.1. Контроль и оценка деятельности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2.1.1. ВСОКО 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4"/>
        <w:gridCol w:w="1112"/>
        <w:gridCol w:w="2940"/>
      </w:tblGrid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классные руководители 1-х классов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1–11-х классах с учетом требований ФГОС общего образования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 измерению уровня социализации и толерантности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воспитательной работе.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учащихся 1–11-х классов.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учебно-воспитательной работе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Рубежный контроль уровня освоения ООП в части предметных результатов учащихся 1–11-х классов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АХЧ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 1–11-х классах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учащихся 5–7-х классов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эффективности оздоровления часто болеющих учащихся)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результатов ГИА и промежуточной аттестации по итогам учебного года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 w:rsidRPr="00161320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CE11B7" w:rsidTr="00E2150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1"/>
        <w:gridCol w:w="2124"/>
        <w:gridCol w:w="1969"/>
      </w:tblGrid>
      <w:tr w:rsidR="00CE11B7">
        <w:trPr>
          <w:trHeight w:val="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CE11B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E11B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CE11B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8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CE11B7">
        <w:trPr>
          <w:trHeight w:val="2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Организационное направление 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 мониторинг.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Июнь– оценка качества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rPr>
          <w:trHeight w:val="2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CE11B7" w:rsidRPr="00161320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комиссий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Апрель.</w:t>
            </w:r>
          </w:p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Каждый месяц – проверка 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 успеваемости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Октябрь.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Февраль.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CE11B7">
        <w:trPr>
          <w:trHeight w:val="2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E11B7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CE11B7" w:rsidRPr="00E21503">
        <w:trPr>
          <w:trHeight w:val="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 w:rsidP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Педагоги.</w:t>
            </w:r>
            <w:r w:rsidRPr="00E21503">
              <w:rPr>
                <w:lang w:val="ru-RU"/>
              </w:rPr>
              <w:br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Контроль предоставления бесплатного питания ученикам 1-4 классов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3"/>
        <w:gridCol w:w="1735"/>
        <w:gridCol w:w="2802"/>
      </w:tblGrid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родителей (законных представителей) учеников об изменениях законодательства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4 сентября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вести табели учета получения учениками одноразового бесплатного питания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в дни работы школы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учредителю отчет о предоставлении ученикам бесплатного питания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и направлять учредителю заявки о выделении средств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CE11B7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2.2. Работа с кадрами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2.2.1.Аттестация педагогических и непедагогических работников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5"/>
        <w:gridCol w:w="3601"/>
        <w:gridCol w:w="1819"/>
        <w:gridCol w:w="1895"/>
      </w:tblGrid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CE11B7"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22.04.2016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25.04.2016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9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18.11.2020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CE11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E11B7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Повышение квалификации педагогических работников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9"/>
        <w:gridCol w:w="3395"/>
        <w:gridCol w:w="2242"/>
        <w:gridCol w:w="1964"/>
      </w:tblGrid>
      <w:tr w:rsidR="00CE11B7"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E11B7"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E11B7"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E11B7"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E11B7"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2.2.3. Оперативные совещания при директоре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приложении 6 к настоящему плану.</w:t>
      </w:r>
    </w:p>
    <w:p w:rsidR="00CE11B7" w:rsidRPr="00E2150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E21503">
        <w:rPr>
          <w:rFonts w:hAnsi="Times New Roman" w:cs="Times New Roman"/>
          <w:color w:val="000000"/>
          <w:sz w:val="48"/>
          <w:szCs w:val="48"/>
          <w:lang w:val="ru-RU"/>
        </w:rPr>
        <w:t>2.3. Нормотворчество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Разработка локальных и распорядительных актов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29"/>
        <w:gridCol w:w="2875"/>
        <w:gridCol w:w="1384"/>
        <w:gridCol w:w="1872"/>
      </w:tblGrid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разработки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Утверждение штатного расписания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 w:rsidP="00037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директор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 ЕГЭ, ГВЭ, ОГЭ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Минпросвещения, Рособрнадзора от 07.11.2018 № 189/1513 и № 190/1512;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педагогического совета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037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CE11B7">
      <w:pPr>
        <w:rPr>
          <w:rFonts w:hAnsi="Times New Roman" w:cs="Times New Roman"/>
          <w:color w:val="000000"/>
          <w:sz w:val="24"/>
          <w:szCs w:val="24"/>
        </w:rPr>
      </w:pP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Обновление локальных актов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6"/>
        <w:gridCol w:w="2776"/>
        <w:gridCol w:w="1466"/>
        <w:gridCol w:w="1872"/>
      </w:tblGrid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разработки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 уточнения трудовых действий работников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037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Индексация окладов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29.12.2012 № 273-ФЗ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037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E11B7"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CE11B7">
      <w:pPr>
        <w:rPr>
          <w:rFonts w:hAnsi="Times New Roman" w:cs="Times New Roman"/>
          <w:color w:val="000000"/>
          <w:sz w:val="24"/>
          <w:szCs w:val="24"/>
        </w:rPr>
      </w:pPr>
    </w:p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Раздел III. ХОЗЯЙСТВЕННАЯ ДЕЯТЕЛЬНОСТЬ</w:t>
      </w:r>
    </w:p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3.1. Оснащение имуществом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6"/>
        <w:gridCol w:w="1758"/>
        <w:gridCol w:w="2290"/>
      </w:tblGrid>
      <w:tr w:rsidR="00CE11B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CE11B7" w:rsidRPr="00E21503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0373B3" w:rsidP="00037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CE11B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 реализации невыполненных задач 2019/2020 учебного года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8"/>
        <w:gridCol w:w="1679"/>
        <w:gridCol w:w="2253"/>
      </w:tblGrid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 оборудование для музыкального зала, дидактический материал и художественную литературу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0373B3" w:rsidRDefault="00037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3.2. Содержание имущества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Материально-технические ресурсы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2"/>
        <w:gridCol w:w="1843"/>
        <w:gridCol w:w="2279"/>
      </w:tblGrid>
      <w:tr w:rsidR="00CE11B7"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CE11B7"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 началу учебного года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="000373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E11B7"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 ЭОР, комплектование библиотечного фонда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CE11B7"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Организационные мероприятия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4"/>
        <w:gridCol w:w="1690"/>
        <w:gridCol w:w="2256"/>
      </w:tblGrid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0373B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0373B3" w:rsidRPr="00037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завхоз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самообследование и опубликование отчета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директора по </w:t>
            </w:r>
            <w:r w:rsidR="00037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Ремонт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1агуста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2021/2022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037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производственный контроль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pStyle w:val="1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3.3. Безопасность</w:t>
      </w:r>
    </w:p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3.3.1. Антитеррористическая защищенность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9"/>
        <w:gridCol w:w="1633"/>
        <w:gridCol w:w="2528"/>
      </w:tblGrid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9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ограждение по периметру территории с высоким классом защиты;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0373B3" w:rsidRDefault="00037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E11B7" w:rsidRPr="00E21503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антитеррористическую защищенность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 w:rsidRPr="00161320">
        <w:tc>
          <w:tcPr>
            <w:tcW w:w="9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инструктажи и практические занятия с работниками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3.3.2. Пожарная безопасность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9"/>
        <w:gridCol w:w="1952"/>
        <w:gridCol w:w="2279"/>
      </w:tblGrid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противопожарные инструктажи с работниками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декабрь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037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и </w:t>
            </w:r>
            <w:r w:rsidR="00E21503"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АХЧ и ответственный за пожарную безопасность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0373B3" w:rsidRDefault="00037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CE11B7" w:rsidRPr="00161320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 группах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октября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 и зав. кабинетами</w:t>
            </w:r>
          </w:p>
        </w:tc>
      </w:tr>
      <w:tr w:rsidR="00CE11B7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E215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3.3.3. Ограничительные мероприятия из-за коронавируса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5"/>
        <w:gridCol w:w="1971"/>
        <w:gridCol w:w="2384"/>
      </w:tblGrid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11B7" w:rsidRPr="00161320">
        <w:trPr>
          <w:trHeight w:val="5"/>
        </w:trPr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Измерять температуру обучающимся, работникам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– в начале дня и в обед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 охране труда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E11B7" w:rsidRPr="00E21503" w:rsidRDefault="00E2150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мер безопасности при приготовлении пищевой продукции;</w:t>
            </w:r>
          </w:p>
          <w:p w:rsidR="00CE11B7" w:rsidRPr="00E21503" w:rsidRDefault="00E2150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регулярной обработки кулеров и дозаторов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Pr="00E21503" w:rsidRDefault="00E215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</w:t>
            </w:r>
            <w:r w:rsidRPr="00E215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текущей уборки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 w:rsidP="000373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037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11B7" w:rsidRDefault="00CE11B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E11B7" w:rsidRDefault="00CE11B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</w:t>
      </w:r>
      <w:proofErr w:type="gramStart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1BCE" w:rsidRPr="00E2150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ED1BCE" w:rsidRPr="00E21503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ED1BCE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ED1BCE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ED1BC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D1BCE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0373B3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воспитательной работы</w:t>
      </w:r>
      <w:r w:rsidR="00037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План воспитательной работы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работы </w:t>
      </w:r>
      <w:r w:rsidR="00ED1BCE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ED1BCE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ED1BCE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ED1BC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D1BCE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CE11B7" w:rsidRPr="00E21503" w:rsidRDefault="00CE11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648F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с одаренными детьми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План работы с одаренными детьми</w:t>
      </w:r>
    </w:p>
    <w:p w:rsidR="00CE11B7" w:rsidRPr="000373B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3B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proofErr w:type="gramEnd"/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работы </w:t>
      </w:r>
      <w:r w:rsidR="009F648F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9F648F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9F648F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9F64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9F648F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0373B3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 патриотических мероприятий обучающихся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План патриотических мероприятий обучающихся</w:t>
      </w:r>
    </w:p>
    <w:p w:rsidR="00CE11B7" w:rsidRPr="000373B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3B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работы 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0373B3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охране и укреплению здоровья обучающихся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по охране и укреплению здоровья обучающихся</w:t>
      </w:r>
    </w:p>
    <w:p w:rsidR="00CE11B7" w:rsidRPr="000373B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3B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0373B3" w:rsidRDefault="00CE11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работы 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0373B3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просвещения обучающихся по информационной безопасности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План просвещения обучающихся по информационной безопасности</w:t>
      </w:r>
    </w:p>
    <w:p w:rsidR="00CE11B7" w:rsidRPr="000373B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3B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E21503" w:rsidRDefault="00E2150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proofErr w:type="gramEnd"/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к плану работы 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A72DB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A72DB0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21503">
        <w:rPr>
          <w:lang w:val="ru-RU"/>
        </w:rPr>
        <w:br/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2020/2021 учебный год</w:t>
      </w:r>
    </w:p>
    <w:p w:rsidR="000373B3" w:rsidRDefault="00E215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оперативных совещаний при директоре</w:t>
      </w:r>
    </w:p>
    <w:p w:rsidR="00CE11B7" w:rsidRPr="00E2150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График оперативных совещаний при директоре</w:t>
      </w:r>
    </w:p>
    <w:p w:rsidR="00CE11B7" w:rsidRPr="000373B3" w:rsidRDefault="00E215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3B3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E11B7" w:rsidRPr="000373B3" w:rsidRDefault="00E21503">
      <w:pPr>
        <w:pStyle w:val="1"/>
        <w:rPr>
          <w:rFonts w:hAnsi="Times New Roman" w:cs="Times New Roman"/>
          <w:color w:val="000000"/>
          <w:sz w:val="48"/>
          <w:szCs w:val="48"/>
          <w:lang w:val="ru-RU"/>
        </w:rPr>
      </w:pPr>
      <w:r w:rsidRPr="000373B3">
        <w:rPr>
          <w:rFonts w:hAnsi="Times New Roman" w:cs="Times New Roman"/>
          <w:color w:val="000000"/>
          <w:sz w:val="48"/>
          <w:szCs w:val="48"/>
          <w:lang w:val="ru-RU"/>
        </w:rPr>
        <w:t>ЛИСТ ОЗНАКОМЛЕНИЯ</w:t>
      </w:r>
    </w:p>
    <w:p w:rsidR="00CE11B7" w:rsidRPr="00E21503" w:rsidRDefault="00E215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Муниципального </w:t>
      </w:r>
      <w:r w:rsidR="000373B3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ного общеобразовательного учреждения </w:t>
      </w:r>
      <w:r w:rsidR="00E13FDE" w:rsidRPr="00E21503">
        <w:rPr>
          <w:rFonts w:hAnsi="Times New Roman" w:cs="Times New Roman"/>
          <w:color w:val="000000"/>
          <w:sz w:val="24"/>
          <w:szCs w:val="24"/>
          <w:lang w:val="ru-RU"/>
        </w:rPr>
        <w:t>«МКОУ «</w:t>
      </w:r>
      <w:r w:rsidR="00E13FDE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Верхне- </w:t>
      </w:r>
      <w:proofErr w:type="spellStart"/>
      <w:r w:rsidR="00E13FDE">
        <w:rPr>
          <w:rFonts w:hAnsi="Times New Roman" w:cs="Times New Roman"/>
          <w:color w:val="000000"/>
          <w:sz w:val="24"/>
          <w:szCs w:val="24"/>
          <w:lang w:val="ru-RU"/>
        </w:rPr>
        <w:t>Мулебкинская</w:t>
      </w:r>
      <w:proofErr w:type="spellEnd"/>
      <w:r w:rsidR="00E13FDE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13FDE" w:rsidRPr="00E2150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13F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на 2020/2021 учебный год, утвержденным </w:t>
      </w:r>
      <w:proofErr w:type="spellStart"/>
      <w:r w:rsidR="000373B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r w:rsidRPr="00E21503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24.08.2020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6"/>
        <w:gridCol w:w="1885"/>
        <w:gridCol w:w="3287"/>
        <w:gridCol w:w="2213"/>
        <w:gridCol w:w="1113"/>
      </w:tblGrid>
      <w:tr w:rsidR="00CE11B7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E11B7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25.08.2020 года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25.08.2020 года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25.08.2020 года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1B7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E215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1B7" w:rsidRDefault="00CE11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1503" w:rsidRDefault="00E21503"/>
    <w:sectPr w:rsidR="00E21503" w:rsidSect="00E21503">
      <w:pgSz w:w="12240" w:h="15840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F7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67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36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F6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02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80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06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73B3"/>
    <w:rsid w:val="00161320"/>
    <w:rsid w:val="002D33B1"/>
    <w:rsid w:val="002D3591"/>
    <w:rsid w:val="003514A0"/>
    <w:rsid w:val="00404DA7"/>
    <w:rsid w:val="004F7E17"/>
    <w:rsid w:val="005A05CE"/>
    <w:rsid w:val="00653AF6"/>
    <w:rsid w:val="008F7D9F"/>
    <w:rsid w:val="009F648F"/>
    <w:rsid w:val="00A3267C"/>
    <w:rsid w:val="00A72DB0"/>
    <w:rsid w:val="00B73A5A"/>
    <w:rsid w:val="00CE11B7"/>
    <w:rsid w:val="00E13FDE"/>
    <w:rsid w:val="00E21503"/>
    <w:rsid w:val="00E438A1"/>
    <w:rsid w:val="00ED1BC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63FF5-F1C2-4C33-92A8-520B5CED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4525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Comp</cp:lastModifiedBy>
  <cp:revision>58</cp:revision>
  <dcterms:created xsi:type="dcterms:W3CDTF">2020-08-04T13:47:00Z</dcterms:created>
  <dcterms:modified xsi:type="dcterms:W3CDTF">2021-02-11T05:07:00Z</dcterms:modified>
</cp:coreProperties>
</file>