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26CED" w:rsidRDefault="00526CED" w:rsidP="00124DBF">
      <w:pPr>
        <w:tabs>
          <w:tab w:val="left" w:pos="2085"/>
        </w:tabs>
        <w:rPr>
          <w:rFonts w:ascii="Times New Roman" w:eastAsia="Times New Roman" w:hAnsi="Times New Roman" w:cs="Arial Unicode MS"/>
          <w:color w:val="000000"/>
          <w:sz w:val="36"/>
          <w:szCs w:val="30"/>
          <w:lang w:eastAsia="ru-RU"/>
        </w:rPr>
      </w:pPr>
      <w:bookmarkStart w:id="0" w:name="_GoBack"/>
      <w:r w:rsidRPr="00526CED">
        <w:rPr>
          <w:rFonts w:ascii="Times New Roman" w:hAnsi="Times New Roman" w:cs="Times New Roman"/>
          <w:b/>
          <w:noProof/>
          <w:color w:val="C00000"/>
          <w:w w:val="90"/>
          <w:sz w:val="24"/>
          <w:szCs w:val="24"/>
        </w:rPr>
        <w:drawing>
          <wp:inline distT="0" distB="0" distL="0" distR="0" wp14:anchorId="4B1D5AA5" wp14:editId="402B512B">
            <wp:extent cx="5814060" cy="100838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043" cy="1008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6CED" w:rsidRDefault="00526CED" w:rsidP="00124DBF">
      <w:pPr>
        <w:tabs>
          <w:tab w:val="left" w:pos="2085"/>
        </w:tabs>
        <w:rPr>
          <w:rFonts w:ascii="Times New Roman" w:hAnsi="Times New Roman" w:cs="Times New Roman"/>
          <w:b/>
          <w:color w:val="C00000"/>
          <w:w w:val="90"/>
          <w:sz w:val="24"/>
          <w:szCs w:val="24"/>
        </w:rPr>
      </w:pPr>
    </w:p>
    <w:p w:rsidR="00E475C7" w:rsidRDefault="00E475C7" w:rsidP="00E475C7">
      <w:pPr>
        <w:ind w:left="568" w:hanging="284"/>
        <w:rPr>
          <w:rFonts w:ascii="Times New Roman" w:hAnsi="Times New Roman" w:cs="Times New Roman"/>
          <w:b/>
          <w:color w:val="C00000"/>
          <w:w w:val="90"/>
          <w:sz w:val="24"/>
          <w:szCs w:val="24"/>
        </w:rPr>
      </w:pPr>
    </w:p>
    <w:p w:rsidR="00CE77CC" w:rsidRDefault="00786D76" w:rsidP="00E475C7">
      <w:pPr>
        <w:jc w:val="center"/>
        <w:rPr>
          <w:rFonts w:ascii="Times New Roman" w:hAnsi="Times New Roman" w:cs="Times New Roman"/>
          <w:b/>
          <w:color w:val="C00000"/>
          <w:w w:val="9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w w:val="90"/>
          <w:sz w:val="24"/>
          <w:szCs w:val="24"/>
        </w:rPr>
        <w:t>Рабочая</w:t>
      </w:r>
      <w:r w:rsidR="00FE2808" w:rsidRPr="00FE2808">
        <w:rPr>
          <w:rFonts w:ascii="Times New Roman" w:hAnsi="Times New Roman" w:cs="Times New Roman"/>
          <w:b/>
          <w:color w:val="C00000"/>
          <w:w w:val="90"/>
          <w:sz w:val="24"/>
          <w:szCs w:val="24"/>
        </w:rPr>
        <w:t xml:space="preserve"> программа по физике для 7—9 классов</w:t>
      </w:r>
    </w:p>
    <w:p w:rsidR="00FE2808" w:rsidRPr="00CE77CC" w:rsidRDefault="00FE2808" w:rsidP="00CE77CC">
      <w:pPr>
        <w:ind w:left="568" w:hanging="284"/>
        <w:jc w:val="center"/>
        <w:rPr>
          <w:rFonts w:ascii="Times New Roman" w:hAnsi="Times New Roman" w:cs="Times New Roman"/>
          <w:b/>
          <w:color w:val="C00000"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/>
          <w:color w:val="C00000"/>
          <w:w w:val="90"/>
          <w:sz w:val="24"/>
          <w:szCs w:val="24"/>
        </w:rPr>
        <w:t>с использованием оборудования «Точка Роста»</w:t>
      </w:r>
    </w:p>
    <w:p w:rsidR="00B17ECD" w:rsidRDefault="00B17ECD" w:rsidP="00CE77CC">
      <w:pPr>
        <w:pStyle w:val="a3"/>
        <w:spacing w:line="240" w:lineRule="atLeast"/>
        <w:ind w:left="220" w:right="50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</w:t>
      </w:r>
    </w:p>
    <w:p w:rsidR="00B17ECD" w:rsidRDefault="00B17ECD" w:rsidP="00CE77CC">
      <w:pPr>
        <w:pStyle w:val="a3"/>
        <w:spacing w:line="240" w:lineRule="atLeast"/>
        <w:ind w:left="220" w:right="50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E42F00">
        <w:rPr>
          <w:rFonts w:ascii="Times New Roman" w:hAnsi="Times New Roman" w:cs="Times New Roman"/>
        </w:rPr>
        <w:t xml:space="preserve">                    "Физика в задачах и экспериментах"</w:t>
      </w:r>
    </w:p>
    <w:p w:rsidR="00493B64" w:rsidRDefault="00493B64" w:rsidP="00CE77CC">
      <w:pPr>
        <w:pStyle w:val="a3"/>
        <w:spacing w:line="240" w:lineRule="atLeast"/>
        <w:ind w:left="220" w:right="5018"/>
        <w:jc w:val="both"/>
        <w:rPr>
          <w:rFonts w:ascii="Times New Roman" w:hAnsi="Times New Roman" w:cs="Times New Roman"/>
        </w:rPr>
      </w:pPr>
    </w:p>
    <w:p w:rsidR="00493B64" w:rsidRDefault="00493B64" w:rsidP="00CE77CC">
      <w:pPr>
        <w:pStyle w:val="a3"/>
        <w:spacing w:line="240" w:lineRule="atLeast"/>
        <w:ind w:left="220" w:right="5018"/>
        <w:jc w:val="both"/>
        <w:rPr>
          <w:rFonts w:ascii="Times New Roman" w:hAnsi="Times New Roman" w:cs="Times New Roman"/>
        </w:rPr>
      </w:pPr>
    </w:p>
    <w:p w:rsidR="00CE77CC" w:rsidRDefault="00B17ECD" w:rsidP="00CE77CC">
      <w:pPr>
        <w:pStyle w:val="a3"/>
        <w:spacing w:line="240" w:lineRule="atLeast"/>
        <w:ind w:left="220" w:right="50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</w:t>
      </w:r>
    </w:p>
    <w:p w:rsidR="00CE77CC" w:rsidRPr="00CE77CC" w:rsidRDefault="00CE77CC" w:rsidP="00CE77CC">
      <w:pPr>
        <w:pStyle w:val="a3"/>
        <w:spacing w:line="240" w:lineRule="atLeast"/>
        <w:ind w:left="220" w:right="5018"/>
        <w:jc w:val="both"/>
        <w:rPr>
          <w:rFonts w:ascii="Times New Roman" w:hAnsi="Times New Roman" w:cs="Times New Roman"/>
        </w:rPr>
      </w:pPr>
      <w:r w:rsidRPr="00CE77CC">
        <w:rPr>
          <w:rFonts w:ascii="Times New Roman" w:hAnsi="Times New Roman" w:cs="Times New Roman"/>
        </w:rPr>
        <w:t>Направленность программы – цифровая лаборатория</w:t>
      </w:r>
      <w:r w:rsidR="00B813F6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Уровень</w:t>
      </w:r>
      <w:r w:rsidR="00B813F6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программы – базовый.</w:t>
      </w:r>
    </w:p>
    <w:p w:rsidR="00CE77CC" w:rsidRDefault="00CE77CC" w:rsidP="00CE77CC">
      <w:pPr>
        <w:pStyle w:val="a3"/>
        <w:spacing w:line="240" w:lineRule="atLeast"/>
        <w:ind w:left="280" w:right="5605" w:hanging="60"/>
        <w:jc w:val="both"/>
        <w:rPr>
          <w:rFonts w:ascii="Times New Roman" w:hAnsi="Times New Roman" w:cs="Times New Roman"/>
          <w:spacing w:val="1"/>
        </w:rPr>
      </w:pPr>
      <w:r w:rsidRPr="00CE77CC">
        <w:rPr>
          <w:rFonts w:ascii="Times New Roman" w:hAnsi="Times New Roman" w:cs="Times New Roman"/>
        </w:rPr>
        <w:t xml:space="preserve">Возраст обучающихся: </w:t>
      </w:r>
      <w:r w:rsidR="00B813F6">
        <w:rPr>
          <w:rFonts w:ascii="Times New Roman" w:hAnsi="Times New Roman" w:cs="Times New Roman"/>
        </w:rPr>
        <w:t>от 13 лет до 17</w:t>
      </w:r>
      <w:r w:rsidRPr="00CE77CC">
        <w:rPr>
          <w:rFonts w:ascii="Times New Roman" w:hAnsi="Times New Roman" w:cs="Times New Roman"/>
        </w:rPr>
        <w:t xml:space="preserve"> лет.</w:t>
      </w:r>
    </w:p>
    <w:p w:rsidR="00CE77CC" w:rsidRDefault="00CE77CC" w:rsidP="00CE77CC">
      <w:pPr>
        <w:pStyle w:val="a3"/>
        <w:spacing w:line="240" w:lineRule="atLeast"/>
        <w:ind w:left="280" w:right="4473" w:hanging="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1"/>
        </w:rPr>
        <w:t>С</w:t>
      </w:r>
      <w:r w:rsidRPr="00CE77CC">
        <w:rPr>
          <w:rFonts w:ascii="Times New Roman" w:hAnsi="Times New Roman" w:cs="Times New Roman"/>
        </w:rPr>
        <w:t>рок</w:t>
      </w:r>
      <w:r w:rsidR="00B813F6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реализации программы:1год,34часа.</w:t>
      </w:r>
    </w:p>
    <w:p w:rsidR="00493B64" w:rsidRPr="00CE77CC" w:rsidRDefault="00493B64" w:rsidP="00CE77CC">
      <w:pPr>
        <w:pStyle w:val="a3"/>
        <w:spacing w:line="240" w:lineRule="atLeast"/>
        <w:ind w:left="280" w:right="4473" w:hanging="60"/>
        <w:jc w:val="both"/>
        <w:rPr>
          <w:rFonts w:ascii="Times New Roman" w:hAnsi="Times New Roman" w:cs="Times New Roman"/>
        </w:rPr>
      </w:pPr>
    </w:p>
    <w:p w:rsidR="00CE77CC" w:rsidRPr="00CE77CC" w:rsidRDefault="00CE77CC" w:rsidP="00CE77CC">
      <w:pPr>
        <w:spacing w:before="100" w:beforeAutospacing="1" w:after="100" w:afterAutospacing="1"/>
        <w:ind w:left="204" w:right="27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77CC">
        <w:rPr>
          <w:rFonts w:ascii="Times New Roman" w:hAnsi="Times New Roman" w:cs="Times New Roman"/>
          <w:sz w:val="24"/>
          <w:szCs w:val="24"/>
        </w:rPr>
        <w:t>Рабочая</w:t>
      </w:r>
      <w:r w:rsidR="00B813F6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программа</w:t>
      </w:r>
      <w:r w:rsidR="00B813F6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занятий</w:t>
      </w:r>
      <w:r w:rsidR="00B813F6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внеурочной</w:t>
      </w:r>
      <w:r w:rsidR="00B813F6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деятельности</w:t>
      </w:r>
      <w:r w:rsidR="00B813F6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по</w:t>
      </w:r>
      <w:r w:rsidR="00B813F6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физике</w:t>
      </w:r>
      <w:r w:rsidR="00B813F6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«Физика</w:t>
      </w:r>
      <w:r w:rsidR="00B813F6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в</w:t>
      </w:r>
      <w:r w:rsidR="00B813F6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задачах</w:t>
      </w:r>
      <w:r w:rsidR="00B813F6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и</w:t>
      </w:r>
      <w:r w:rsidR="00B813F6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экспериментах»</w:t>
      </w:r>
      <w:r w:rsidR="00B813F6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предназначена</w:t>
      </w:r>
      <w:r w:rsidR="00B813F6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для</w:t>
      </w:r>
      <w:r w:rsidR="00B813F6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организации</w:t>
      </w:r>
      <w:r w:rsidR="00B813F6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внеурочной</w:t>
      </w:r>
      <w:r w:rsidR="00B813F6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деятельности</w:t>
      </w:r>
      <w:r w:rsidR="00B813F6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обучающихся</w:t>
      </w:r>
      <w:r w:rsidR="00B813F6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7-9классов.</w:t>
      </w:r>
    </w:p>
    <w:p w:rsidR="00CE77CC" w:rsidRPr="00CE77CC" w:rsidRDefault="00CE77CC" w:rsidP="00CE77CC">
      <w:pPr>
        <w:spacing w:before="100" w:beforeAutospacing="1" w:after="100" w:afterAutospacing="1"/>
        <w:ind w:left="204" w:right="274"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7CC">
        <w:rPr>
          <w:rFonts w:ascii="Times New Roman" w:hAnsi="Times New Roman" w:cs="Times New Roman"/>
          <w:b/>
          <w:sz w:val="24"/>
          <w:szCs w:val="24"/>
        </w:rPr>
        <w:t>Реализация программы</w:t>
      </w:r>
      <w:r w:rsidR="00B813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b/>
          <w:sz w:val="24"/>
          <w:szCs w:val="24"/>
        </w:rPr>
        <w:t>обеспечивается</w:t>
      </w:r>
      <w:r w:rsidR="00B813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b/>
          <w:sz w:val="24"/>
          <w:szCs w:val="24"/>
        </w:rPr>
        <w:t>нормативными</w:t>
      </w:r>
      <w:r w:rsidR="00B813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b/>
          <w:sz w:val="24"/>
          <w:szCs w:val="24"/>
        </w:rPr>
        <w:t>документами:</w:t>
      </w:r>
    </w:p>
    <w:p w:rsidR="00CE77CC" w:rsidRPr="00CE77CC" w:rsidRDefault="00CE77CC" w:rsidP="00CE77CC">
      <w:pPr>
        <w:pStyle w:val="a5"/>
        <w:numPr>
          <w:ilvl w:val="0"/>
          <w:numId w:val="13"/>
        </w:numPr>
        <w:tabs>
          <w:tab w:val="left" w:pos="941"/>
        </w:tabs>
        <w:spacing w:before="100" w:beforeAutospacing="1" w:after="100" w:afterAutospacing="1" w:line="240" w:lineRule="auto"/>
        <w:ind w:right="222"/>
        <w:jc w:val="both"/>
        <w:rPr>
          <w:rFonts w:ascii="Times New Roman" w:hAnsi="Times New Roman" w:cs="Times New Roman"/>
          <w:sz w:val="24"/>
          <w:szCs w:val="24"/>
        </w:rPr>
      </w:pPr>
      <w:r w:rsidRPr="00CE77CC">
        <w:rPr>
          <w:rFonts w:ascii="Times New Roman" w:hAnsi="Times New Roman" w:cs="Times New Roman"/>
          <w:sz w:val="24"/>
          <w:szCs w:val="24"/>
        </w:rPr>
        <w:t>Федеральный</w:t>
      </w:r>
      <w:r w:rsidR="00B813F6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закон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от</w:t>
      </w:r>
      <w:r w:rsidR="00B813F6">
        <w:rPr>
          <w:rFonts w:ascii="Times New Roman" w:hAnsi="Times New Roman" w:cs="Times New Roman"/>
          <w:sz w:val="24"/>
          <w:szCs w:val="24"/>
        </w:rPr>
        <w:t xml:space="preserve"> 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29.12.2012№273-ФЗ(ред.от31.07.2020)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«Об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образовании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в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Российской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Федерации»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(с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изм. и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доп., вступ.в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силу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с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01.09.2020).</w:t>
      </w:r>
    </w:p>
    <w:p w:rsidR="00CE77CC" w:rsidRPr="00CE77CC" w:rsidRDefault="00CE77CC" w:rsidP="00CE77CC">
      <w:pPr>
        <w:pStyle w:val="a5"/>
        <w:numPr>
          <w:ilvl w:val="0"/>
          <w:numId w:val="13"/>
        </w:numPr>
        <w:tabs>
          <w:tab w:val="left" w:pos="1001"/>
        </w:tabs>
        <w:spacing w:before="100" w:beforeAutospacing="1" w:after="100" w:afterAutospacing="1" w:line="240" w:lineRule="auto"/>
        <w:ind w:right="230"/>
        <w:jc w:val="both"/>
        <w:rPr>
          <w:rFonts w:ascii="Times New Roman" w:hAnsi="Times New Roman" w:cs="Times New Roman"/>
          <w:sz w:val="24"/>
          <w:szCs w:val="24"/>
        </w:rPr>
      </w:pPr>
      <w:r w:rsidRPr="00CE77CC">
        <w:rPr>
          <w:rFonts w:ascii="Times New Roman" w:hAnsi="Times New Roman" w:cs="Times New Roman"/>
          <w:sz w:val="24"/>
          <w:szCs w:val="24"/>
        </w:rPr>
        <w:tab/>
        <w:t>Паспорт национального проекта «Образование» (утв. президиумом Совета при Президенте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РФ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по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стратегическому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развитию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и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национальным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проектам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,протокол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от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24.12.2018№16)</w:t>
      </w:r>
    </w:p>
    <w:p w:rsidR="00CE77CC" w:rsidRPr="00CE77CC" w:rsidRDefault="00CE77CC" w:rsidP="00CE77CC">
      <w:pPr>
        <w:pStyle w:val="a5"/>
        <w:numPr>
          <w:ilvl w:val="0"/>
          <w:numId w:val="13"/>
        </w:numPr>
        <w:tabs>
          <w:tab w:val="left" w:pos="941"/>
        </w:tabs>
        <w:spacing w:before="100" w:beforeAutospacing="1" w:after="100" w:afterAutospacing="1" w:line="240" w:lineRule="auto"/>
        <w:ind w:right="227"/>
        <w:jc w:val="both"/>
        <w:rPr>
          <w:rFonts w:ascii="Times New Roman" w:hAnsi="Times New Roman" w:cs="Times New Roman"/>
          <w:sz w:val="24"/>
          <w:szCs w:val="24"/>
        </w:rPr>
      </w:pPr>
      <w:r w:rsidRPr="00CE77CC">
        <w:rPr>
          <w:rFonts w:ascii="Times New Roman" w:hAnsi="Times New Roman" w:cs="Times New Roman"/>
          <w:sz w:val="24"/>
          <w:szCs w:val="24"/>
        </w:rPr>
        <w:t>Государственная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программа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Российской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Федерации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«Развитие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образования»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(утв.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Постановлением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Правительства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РФ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от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26.12.2017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№1642(ред.от22.02.2021)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«Об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утверждении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государственной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программы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Российской</w:t>
      </w:r>
      <w:r w:rsidR="008C4932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Федерации«Развитие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образования».</w:t>
      </w:r>
    </w:p>
    <w:p w:rsidR="00CE77CC" w:rsidRPr="00CE77CC" w:rsidRDefault="00CE77CC" w:rsidP="00CE77CC">
      <w:pPr>
        <w:pStyle w:val="a5"/>
        <w:numPr>
          <w:ilvl w:val="0"/>
          <w:numId w:val="13"/>
        </w:numPr>
        <w:tabs>
          <w:tab w:val="left" w:pos="941"/>
        </w:tabs>
        <w:spacing w:before="100" w:beforeAutospacing="1" w:after="100" w:afterAutospacing="1" w:line="240" w:lineRule="auto"/>
        <w:ind w:right="216"/>
        <w:jc w:val="both"/>
        <w:rPr>
          <w:rFonts w:ascii="Times New Roman" w:hAnsi="Times New Roman" w:cs="Times New Roman"/>
          <w:sz w:val="24"/>
          <w:szCs w:val="24"/>
        </w:rPr>
      </w:pPr>
      <w:r w:rsidRPr="00CE77CC">
        <w:rPr>
          <w:rFonts w:ascii="Times New Roman" w:hAnsi="Times New Roman" w:cs="Times New Roman"/>
          <w:sz w:val="24"/>
          <w:szCs w:val="24"/>
        </w:rPr>
        <w:t>Профессиональный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стандарт«Педагог(педагогическая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деятельность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в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дошкольном,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начальном общем, основном общем, среднем общем образовании), (воспитатель, учитель)»(ред. от 16.06.2019) (Приказ Министерства труда и социальной защиты РФ от 18 октября2013 г. № 544н, с изменениями, внесёнными приказом Министерства труда и соцзащиты РФот25.12.2014 №1115н и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от 5.08.2016 г.№422н).</w:t>
      </w:r>
    </w:p>
    <w:p w:rsidR="00CE77CC" w:rsidRPr="00CE77CC" w:rsidRDefault="00CE77CC" w:rsidP="00CE77CC">
      <w:pPr>
        <w:pStyle w:val="a5"/>
        <w:numPr>
          <w:ilvl w:val="0"/>
          <w:numId w:val="13"/>
        </w:numPr>
        <w:tabs>
          <w:tab w:val="left" w:pos="941"/>
        </w:tabs>
        <w:spacing w:before="100" w:beforeAutospacing="1" w:after="100" w:afterAutospacing="1" w:line="240" w:lineRule="auto"/>
        <w:ind w:right="218"/>
        <w:jc w:val="both"/>
        <w:rPr>
          <w:rFonts w:ascii="Times New Roman" w:hAnsi="Times New Roman" w:cs="Times New Roman"/>
          <w:sz w:val="24"/>
          <w:szCs w:val="24"/>
        </w:rPr>
      </w:pPr>
      <w:r w:rsidRPr="00CE77CC">
        <w:rPr>
          <w:rFonts w:ascii="Times New Roman" w:hAnsi="Times New Roman" w:cs="Times New Roman"/>
          <w:sz w:val="24"/>
          <w:szCs w:val="24"/>
        </w:rPr>
        <w:t>Методические рекомендации по созданию и функционированию в общеобразовательных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организациях, расположенных в сельской местности и малых городах, центров образования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естественно</w:t>
      </w:r>
      <w:r w:rsidR="00493B64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-научной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и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технологической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направленностей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(«Точка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роста»)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(Утверждены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распоряжением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 xml:space="preserve"> Министерства просвещения Российской Федерации от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12января 2021 г. №Р-6)</w:t>
      </w:r>
    </w:p>
    <w:p w:rsidR="00CE77CC" w:rsidRPr="00CE77CC" w:rsidRDefault="00CE77CC" w:rsidP="00CE77CC">
      <w:pPr>
        <w:pStyle w:val="a5"/>
        <w:numPr>
          <w:ilvl w:val="0"/>
          <w:numId w:val="13"/>
        </w:numPr>
        <w:tabs>
          <w:tab w:val="left" w:pos="941"/>
        </w:tabs>
        <w:spacing w:before="100" w:beforeAutospacing="1" w:after="100" w:afterAutospacing="1" w:line="240" w:lineRule="auto"/>
        <w:ind w:hanging="361"/>
        <w:jc w:val="both"/>
        <w:rPr>
          <w:rFonts w:ascii="Times New Roman" w:hAnsi="Times New Roman" w:cs="Times New Roman"/>
          <w:sz w:val="24"/>
          <w:szCs w:val="24"/>
        </w:rPr>
      </w:pPr>
      <w:r w:rsidRPr="00CE77CC">
        <w:rPr>
          <w:rFonts w:ascii="Times New Roman" w:hAnsi="Times New Roman" w:cs="Times New Roman"/>
          <w:sz w:val="24"/>
          <w:szCs w:val="24"/>
        </w:rPr>
        <w:t>Методические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рекомендации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по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созданию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и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функционированию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детских</w:t>
      </w:r>
      <w:r w:rsidR="003A168F">
        <w:rPr>
          <w:rFonts w:ascii="Times New Roman" w:hAnsi="Times New Roman" w:cs="Times New Roman"/>
          <w:sz w:val="24"/>
          <w:szCs w:val="24"/>
        </w:rPr>
        <w:t xml:space="preserve"> </w:t>
      </w:r>
      <w:r w:rsidRPr="00CE77CC">
        <w:rPr>
          <w:rFonts w:ascii="Times New Roman" w:hAnsi="Times New Roman" w:cs="Times New Roman"/>
          <w:sz w:val="24"/>
          <w:szCs w:val="24"/>
        </w:rPr>
        <w:t>технопарков</w:t>
      </w:r>
    </w:p>
    <w:p w:rsidR="00CE77CC" w:rsidRPr="00CE77CC" w:rsidRDefault="00CE77CC" w:rsidP="00CE77CC">
      <w:pPr>
        <w:pStyle w:val="a3"/>
        <w:spacing w:before="100" w:beforeAutospacing="1" w:after="100" w:afterAutospacing="1"/>
        <w:ind w:left="940" w:right="225"/>
        <w:jc w:val="both"/>
        <w:rPr>
          <w:rFonts w:ascii="Times New Roman" w:hAnsi="Times New Roman" w:cs="Times New Roman"/>
        </w:rPr>
      </w:pPr>
      <w:r w:rsidRPr="00CE77CC">
        <w:rPr>
          <w:rFonts w:ascii="Times New Roman" w:hAnsi="Times New Roman" w:cs="Times New Roman"/>
        </w:rPr>
        <w:t>«Кванториум»</w:t>
      </w:r>
      <w:r w:rsidR="003A168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на</w:t>
      </w:r>
      <w:r w:rsidR="003A168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базе</w:t>
      </w:r>
      <w:r w:rsidR="003A168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общеобразовательных</w:t>
      </w:r>
      <w:r w:rsidR="003A168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организаций</w:t>
      </w:r>
      <w:r w:rsidR="003A168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(утв.распоряжением</w:t>
      </w:r>
      <w:r w:rsidR="003A168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Министерства просвещения</w:t>
      </w:r>
      <w:r w:rsidR="003A168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Российской</w:t>
      </w:r>
      <w:r w:rsidR="003A168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Федерации</w:t>
      </w:r>
      <w:r w:rsidR="003A168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от</w:t>
      </w:r>
      <w:r w:rsidR="003A168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12.01.2021 №Р-4).</w:t>
      </w:r>
    </w:p>
    <w:p w:rsidR="00CE77CC" w:rsidRPr="00CE77CC" w:rsidRDefault="00CE77CC" w:rsidP="00CE77CC">
      <w:pPr>
        <w:pStyle w:val="a3"/>
        <w:spacing w:before="100" w:beforeAutospacing="1" w:after="100" w:afterAutospacing="1"/>
        <w:ind w:left="204" w:right="274" w:firstLine="360"/>
        <w:jc w:val="both"/>
        <w:rPr>
          <w:rFonts w:ascii="Times New Roman" w:hAnsi="Times New Roman" w:cs="Times New Roman"/>
        </w:rPr>
      </w:pPr>
      <w:r w:rsidRPr="00CE77CC">
        <w:rPr>
          <w:rFonts w:ascii="Times New Roman" w:hAnsi="Times New Roman" w:cs="Times New Roman"/>
        </w:rPr>
        <w:t>Внеурочная деятельность является составной частью образовательного процесса и одной из</w:t>
      </w:r>
      <w:r w:rsidR="003A168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форм</w:t>
      </w:r>
      <w:r w:rsidR="003A168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организации</w:t>
      </w:r>
      <w:r w:rsidR="003A168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свободного</w:t>
      </w:r>
      <w:r w:rsidR="003A168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времени</w:t>
      </w:r>
      <w:r w:rsidR="003A168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обучающихся.</w:t>
      </w:r>
      <w:r w:rsidR="003A168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В</w:t>
      </w:r>
      <w:r w:rsidR="003A168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рамках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реализации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ФГОСООО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внеурочная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деятельность–это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образовательная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деятельность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,осуществляемая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в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формах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,отличных от урочной системы обучения, и направленная на достижение планируемых результатов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освоения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образовательных</w:t>
      </w:r>
      <w:r w:rsidR="00493B64">
        <w:rPr>
          <w:rFonts w:ascii="Times New Roman" w:hAnsi="Times New Roman" w:cs="Times New Roman"/>
        </w:rPr>
        <w:t xml:space="preserve">  </w:t>
      </w:r>
      <w:r w:rsidRPr="00CE77CC">
        <w:rPr>
          <w:rFonts w:ascii="Times New Roman" w:hAnsi="Times New Roman" w:cs="Times New Roman"/>
        </w:rPr>
        <w:t>программ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основного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общего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образования</w:t>
      </w:r>
      <w:r w:rsidR="00493B64">
        <w:rPr>
          <w:rFonts w:ascii="Times New Roman" w:hAnsi="Times New Roman" w:cs="Times New Roman"/>
        </w:rPr>
        <w:t xml:space="preserve">. </w:t>
      </w:r>
      <w:r w:rsidRPr="00CE77CC">
        <w:rPr>
          <w:rFonts w:ascii="Times New Roman" w:hAnsi="Times New Roman" w:cs="Times New Roman"/>
        </w:rPr>
        <w:t>Реализация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рабочей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программы занятий внеурочной деятельности по физике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«Физика в задачах и экспериментах»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способствует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  <w:b/>
        </w:rPr>
        <w:t>обще</w:t>
      </w:r>
      <w:r w:rsidR="00493B64">
        <w:rPr>
          <w:rFonts w:ascii="Times New Roman" w:hAnsi="Times New Roman" w:cs="Times New Roman"/>
          <w:b/>
        </w:rPr>
        <w:t xml:space="preserve"> </w:t>
      </w:r>
      <w:r w:rsidRPr="00CE77CC">
        <w:rPr>
          <w:rFonts w:ascii="Times New Roman" w:hAnsi="Times New Roman" w:cs="Times New Roman"/>
          <w:b/>
        </w:rPr>
        <w:t>интеллектуальному</w:t>
      </w:r>
      <w:r w:rsidR="00493B64">
        <w:rPr>
          <w:rFonts w:ascii="Times New Roman" w:hAnsi="Times New Roman" w:cs="Times New Roman"/>
          <w:b/>
        </w:rPr>
        <w:t xml:space="preserve"> </w:t>
      </w:r>
      <w:r w:rsidRPr="00CE77CC">
        <w:rPr>
          <w:rFonts w:ascii="Times New Roman" w:hAnsi="Times New Roman" w:cs="Times New Roman"/>
        </w:rPr>
        <w:t>направлению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развитию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личности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обучающихся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7-хклассов.</w:t>
      </w:r>
    </w:p>
    <w:p w:rsidR="00CE77CC" w:rsidRPr="00CE77CC" w:rsidRDefault="00CE77CC" w:rsidP="00CE77CC">
      <w:pPr>
        <w:pStyle w:val="a3"/>
        <w:spacing w:before="100" w:beforeAutospacing="1" w:after="100" w:afterAutospacing="1"/>
        <w:ind w:left="204" w:right="281" w:firstLine="360"/>
        <w:jc w:val="both"/>
        <w:rPr>
          <w:rFonts w:ascii="Times New Roman" w:hAnsi="Times New Roman" w:cs="Times New Roman"/>
        </w:rPr>
      </w:pPr>
      <w:r w:rsidRPr="00CE77CC">
        <w:rPr>
          <w:rFonts w:ascii="Times New Roman" w:hAnsi="Times New Roman" w:cs="Times New Roman"/>
        </w:rPr>
        <w:t>Физическое образование в системе общего и среднего образования занимает одно из ведущих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мест. Являясь фундаментом научного миропонимания, оно способствует формированию знаний об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основных методах научного познания окружающего мира, фундаментальных научных теорий и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lastRenderedPageBreak/>
        <w:t>закономерностей, формирует у учащихся умения исследовать и объяснять явления природы и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техники.</w:t>
      </w:r>
    </w:p>
    <w:p w:rsidR="00CE77CC" w:rsidRPr="00CE77CC" w:rsidRDefault="00CE77CC" w:rsidP="00CE77CC">
      <w:pPr>
        <w:pStyle w:val="a3"/>
        <w:spacing w:before="100" w:beforeAutospacing="1" w:after="100" w:afterAutospacing="1"/>
        <w:ind w:left="216" w:right="276" w:firstLine="468"/>
        <w:jc w:val="both"/>
        <w:rPr>
          <w:rFonts w:ascii="Times New Roman" w:hAnsi="Times New Roman" w:cs="Times New Roman"/>
        </w:rPr>
      </w:pPr>
      <w:r w:rsidRPr="00CE77CC">
        <w:rPr>
          <w:rFonts w:ascii="Times New Roman" w:hAnsi="Times New Roman" w:cs="Times New Roman"/>
        </w:rPr>
        <w:t>Как школьный предмет, физика</w:t>
      </w:r>
      <w:r w:rsidR="00E42F00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 xml:space="preserve"> обладает огромным гуманитарным потенциалом, она активно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формирует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интеллектуальные</w:t>
      </w:r>
      <w:r w:rsidR="00493B64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и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мировоззренческие</w:t>
      </w:r>
      <w:r w:rsidR="00E92B1F">
        <w:rPr>
          <w:rFonts w:ascii="Times New Roman" w:hAnsi="Times New Roman" w:cs="Times New Roman"/>
        </w:rPr>
        <w:t xml:space="preserve">  </w:t>
      </w:r>
      <w:r w:rsidRPr="00CE77CC">
        <w:rPr>
          <w:rFonts w:ascii="Times New Roman" w:hAnsi="Times New Roman" w:cs="Times New Roman"/>
        </w:rPr>
        <w:t>качества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личности.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Дифференциация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предполагает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такую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организацию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процесса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обучения,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которая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учитывает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индивидуальные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особенности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 xml:space="preserve"> учащихся,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 xml:space="preserve"> их способности и интересы, личностный опыт. Дифференциация обучения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физике позволяет, с одной стороны, обеспечить базовую подготовку, с другой — удовлетворить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потребности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каждого,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кто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проявляет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интерес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и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способности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к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предмету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и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выходит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за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рамки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изучения физики</w:t>
      </w:r>
      <w:r w:rsidR="00E92B1F">
        <w:rPr>
          <w:rFonts w:ascii="Times New Roman" w:hAnsi="Times New Roman" w:cs="Times New Roman"/>
        </w:rPr>
        <w:t xml:space="preserve"> </w:t>
      </w:r>
      <w:r w:rsidRPr="00CE77CC">
        <w:rPr>
          <w:rFonts w:ascii="Times New Roman" w:hAnsi="Times New Roman" w:cs="Times New Roman"/>
        </w:rPr>
        <w:t>в</w:t>
      </w:r>
      <w:r w:rsidR="00E42F00">
        <w:rPr>
          <w:rFonts w:ascii="Times New Roman" w:hAnsi="Times New Roman" w:cs="Times New Roman"/>
        </w:rPr>
        <w:t xml:space="preserve"> школьном  </w:t>
      </w:r>
      <w:r w:rsidR="00E92B1F">
        <w:rPr>
          <w:rFonts w:ascii="Times New Roman" w:hAnsi="Times New Roman" w:cs="Times New Roman"/>
        </w:rPr>
        <w:t xml:space="preserve"> </w:t>
      </w:r>
      <w:r w:rsidR="00E42F00">
        <w:rPr>
          <w:rFonts w:ascii="Times New Roman" w:hAnsi="Times New Roman" w:cs="Times New Roman"/>
        </w:rPr>
        <w:t>к</w:t>
      </w:r>
      <w:r w:rsidRPr="00CE77CC">
        <w:rPr>
          <w:rFonts w:ascii="Times New Roman" w:hAnsi="Times New Roman" w:cs="Times New Roman"/>
        </w:rPr>
        <w:t>урсе.</w:t>
      </w:r>
    </w:p>
    <w:p w:rsidR="00FE2808" w:rsidRPr="00FE2808" w:rsidRDefault="00FE2808" w:rsidP="00CE77CC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/>
          <w:i/>
          <w:i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/>
          <w:i/>
          <w:iCs/>
          <w:w w:val="90"/>
          <w:sz w:val="24"/>
          <w:szCs w:val="24"/>
        </w:rPr>
        <w:t>Планируемые результаты освоения учебного предмета «Физика» с описанием универсальных учебных действий, достигаемых обучающимися</w:t>
      </w:r>
    </w:p>
    <w:p w:rsidR="00FE2808" w:rsidRPr="00FE2808" w:rsidRDefault="00FE2808" w:rsidP="00CE77CC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/>
          <w:color w:val="C00000"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/>
          <w:color w:val="C00000"/>
          <w:w w:val="90"/>
          <w:sz w:val="24"/>
          <w:szCs w:val="24"/>
        </w:rPr>
        <w:t>Личностные результаты</w:t>
      </w:r>
    </w:p>
    <w:p w:rsidR="00FE2808" w:rsidRPr="00FE2808" w:rsidRDefault="00FE2808" w:rsidP="00CE77CC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Обучающийся получит возможность для формирования следующих личностных результатов:</w:t>
      </w:r>
    </w:p>
    <w:p w:rsidR="00FE2808" w:rsidRPr="00FE2808" w:rsidRDefault="00FE2808" w:rsidP="00CE77CC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развитие познавательных интересов, интеллектуальных и творческих способностей;</w:t>
      </w:r>
    </w:p>
    <w:p w:rsidR="00FE2808" w:rsidRPr="00FE2808" w:rsidRDefault="00FE2808" w:rsidP="00CE77CC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убеждённость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к элементу общечеловеческой культуры;самостоятельность в приобретении новых знаний и практических умений;</w:t>
      </w:r>
    </w:p>
    <w:p w:rsidR="00FE2808" w:rsidRPr="00FE2808" w:rsidRDefault="00FE2808" w:rsidP="00CE77CC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готовность к выбору жизненного пути в соответствии с собственными интересами и возможностями;</w:t>
      </w:r>
    </w:p>
    <w:p w:rsidR="00FE2808" w:rsidRPr="00FE2808" w:rsidRDefault="00FE2808" w:rsidP="00CE77CC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мотивация образовательной деятельности на основе личностно ориентированного подхода;</w:t>
      </w:r>
    </w:p>
    <w:p w:rsidR="00FE2808" w:rsidRPr="00FE2808" w:rsidRDefault="00FE2808" w:rsidP="00CE77CC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формирование ценностного отношения друг к другу, к учителю, к авторам открытий и изобретений, к результатам обучения.</w:t>
      </w:r>
    </w:p>
    <w:p w:rsidR="00FE2808" w:rsidRPr="00FE2808" w:rsidRDefault="00FE2808" w:rsidP="00CE77CC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/>
          <w:color w:val="C00000"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/>
          <w:color w:val="C00000"/>
          <w:w w:val="90"/>
          <w:sz w:val="24"/>
          <w:szCs w:val="24"/>
        </w:rPr>
        <w:t>Метапредметные результаты</w:t>
      </w:r>
    </w:p>
    <w:p w:rsidR="00FE2808" w:rsidRPr="00FE2808" w:rsidRDefault="00FE2808" w:rsidP="00CE77CC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Обучающийся получит возможность для формирования следующих метапредметных результатов:</w:t>
      </w:r>
    </w:p>
    <w:p w:rsidR="00FE2808" w:rsidRPr="00FE2808" w:rsidRDefault="00FE2808" w:rsidP="00CE77CC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FE2808" w:rsidRPr="00FE2808" w:rsidRDefault="00FE2808" w:rsidP="00CE77CC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явлений;</w:t>
      </w:r>
    </w:p>
    <w:p w:rsidR="00FE2808" w:rsidRPr="00FE2808" w:rsidRDefault="00FE2808" w:rsidP="00CE77CC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нём ответы на поставленные вопросы и излагать его;</w:t>
      </w:r>
    </w:p>
    <w:p w:rsidR="00FE2808" w:rsidRPr="00FE2808" w:rsidRDefault="00FE2808" w:rsidP="00CE77CC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развитие монологической и диалогической речи, умения выражать свои мысли, способности выслушивать собеседника, понимать его точку зрения, признавать право другого человека на иное мнение;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освоение приёмов действий в нестандартных ситуациях, овладение эвристическими методами решения проблем;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формирование умений работать в группе с выполнением различных социальных ролей, представлять и отстаивать свои взгляды и убеждения, вести дискуссию</w:t>
      </w:r>
    </w:p>
    <w:p w:rsidR="00FE2808" w:rsidRPr="00FE2808" w:rsidRDefault="00FE2808" w:rsidP="00CE77CC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color w:val="C00000"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color w:val="C00000"/>
          <w:w w:val="90"/>
          <w:sz w:val="24"/>
          <w:szCs w:val="24"/>
        </w:rPr>
        <w:t>Регулятивные УУД</w:t>
      </w:r>
    </w:p>
    <w:p w:rsidR="00FE2808" w:rsidRPr="00FE2808" w:rsidRDefault="00FE2808" w:rsidP="00CE77CC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lastRenderedPageBreak/>
        <w:t>Обучающийся получит возможность для формирования следующих регулятивных УУД.</w:t>
      </w:r>
    </w:p>
    <w:p w:rsidR="00FE2808" w:rsidRPr="00FE2808" w:rsidRDefault="00FE2808" w:rsidP="00CE77CC">
      <w:pPr>
        <w:numPr>
          <w:ilvl w:val="0"/>
          <w:numId w:val="2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Умение самостоятельно определять цели обучения, ставить и формулировать новые задачи в учёбе и познавательной деятельности, развивать мотивы и интересы своей познавательной деятельности.</w:t>
      </w:r>
    </w:p>
    <w:p w:rsidR="00FE2808" w:rsidRPr="00FE2808" w:rsidRDefault="00FE2808" w:rsidP="00CE77CC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анализировать существующие и планировать будущие образовательные результаты;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идентифицировать собственные проблемы и определять главную проблему;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выдвигать версии решения проблемы, формулировать гипотезы, предвосхищать конечный результат;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ставить цель деятельности на основе определённой проблемы и существующих возможностей;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формулировать учебные задачи как шаги достижения поставленной цели деятельности;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FE2808" w:rsidRPr="00FE2808" w:rsidRDefault="00FE2808" w:rsidP="00CE77CC">
      <w:pPr>
        <w:numPr>
          <w:ilvl w:val="0"/>
          <w:numId w:val="2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FE2808" w:rsidRPr="00FE2808" w:rsidRDefault="00FE2808" w:rsidP="00CE77CC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определять необходимое(ые) действие(я) в соответствии с учебной и познавательной задачами и составлять алгоритм его(их) выполнения;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обосновывать и осуществлять выбор наиболее эффективных способов решения учебных и познавательных задач;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составлять план решения проблемы (выполнения проекта, проведения исследования);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описывать свой опыт, оформляя его для передачи другим людям в виде технологии решения практических задач определённого класса;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планировать и корректировать свою индивидуальную образовательную траекторию.</w:t>
      </w:r>
    </w:p>
    <w:p w:rsidR="00FE2808" w:rsidRPr="00FE2808" w:rsidRDefault="00FE2808" w:rsidP="00CE77CC">
      <w:pPr>
        <w:numPr>
          <w:ilvl w:val="0"/>
          <w:numId w:val="2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FE2808" w:rsidRPr="00FE2808" w:rsidRDefault="00FE2808" w:rsidP="00CE77CC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E2808" w:rsidRPr="00FE2808" w:rsidRDefault="00FE2808" w:rsidP="00CE77CC">
      <w:pPr>
        <w:numPr>
          <w:ilvl w:val="0"/>
          <w:numId w:val="5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FE2808" w:rsidRPr="00FE2808" w:rsidRDefault="00FE2808" w:rsidP="00CE77CC">
      <w:pPr>
        <w:numPr>
          <w:ilvl w:val="0"/>
          <w:numId w:val="5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FE2808" w:rsidRPr="00FE2808" w:rsidRDefault="00FE2808" w:rsidP="00CE77CC">
      <w:pPr>
        <w:numPr>
          <w:ilvl w:val="0"/>
          <w:numId w:val="5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FE2808" w:rsidRPr="00FE2808" w:rsidRDefault="00FE2808" w:rsidP="00CE77CC">
      <w:pPr>
        <w:numPr>
          <w:ilvl w:val="0"/>
          <w:numId w:val="5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оценивать свою деятельность, аргументируя причины достижения или отсутствия планируемого результата;</w:t>
      </w:r>
    </w:p>
    <w:p w:rsidR="00FE2808" w:rsidRPr="00FE2808" w:rsidRDefault="00FE2808" w:rsidP="00CE77CC">
      <w:pPr>
        <w:numPr>
          <w:ilvl w:val="0"/>
          <w:numId w:val="5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FE2808" w:rsidRPr="00FE2808" w:rsidRDefault="00FE2808" w:rsidP="00CE77CC">
      <w:pPr>
        <w:numPr>
          <w:ilvl w:val="0"/>
          <w:numId w:val="5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lastRenderedPageBreak/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FE2808" w:rsidRPr="00FE2808" w:rsidRDefault="00FE2808" w:rsidP="00CE77CC">
      <w:pPr>
        <w:numPr>
          <w:ilvl w:val="0"/>
          <w:numId w:val="5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FE2808" w:rsidRPr="00FE2808" w:rsidRDefault="00FE2808" w:rsidP="00CE77CC">
      <w:pPr>
        <w:numPr>
          <w:ilvl w:val="0"/>
          <w:numId w:val="5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сверять свои действия с целью и при необходимости исправлять ошибки самостоятельно.</w:t>
      </w:r>
    </w:p>
    <w:p w:rsidR="00FE2808" w:rsidRPr="00FE2808" w:rsidRDefault="00FE2808" w:rsidP="00CE77CC">
      <w:pPr>
        <w:numPr>
          <w:ilvl w:val="0"/>
          <w:numId w:val="2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Умение оценивать правильность выполнения учебной задачи, собственные возможности её решения.</w:t>
      </w:r>
    </w:p>
    <w:p w:rsidR="00FE2808" w:rsidRPr="00FE2808" w:rsidRDefault="00FE2808" w:rsidP="00CE77CC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E2808" w:rsidRPr="00FE2808" w:rsidRDefault="00FE2808" w:rsidP="00CE77CC">
      <w:pPr>
        <w:numPr>
          <w:ilvl w:val="0"/>
          <w:numId w:val="4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определять критерии правильности (корректности) выполнения учебной задачи;</w:t>
      </w:r>
    </w:p>
    <w:p w:rsidR="00FE2808" w:rsidRPr="00FE2808" w:rsidRDefault="00FE2808" w:rsidP="00CE77CC">
      <w:pPr>
        <w:numPr>
          <w:ilvl w:val="0"/>
          <w:numId w:val="4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анализировать и обосновывать применение соответствующего инструментария для выполнения учебной задачи;</w:t>
      </w:r>
    </w:p>
    <w:p w:rsidR="00FE2808" w:rsidRPr="00FE2808" w:rsidRDefault="00FE2808" w:rsidP="00CE77CC">
      <w:pPr>
        <w:numPr>
          <w:ilvl w:val="0"/>
          <w:numId w:val="4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FE2808" w:rsidRPr="00FE2808" w:rsidRDefault="00FE2808" w:rsidP="00CE77CC">
      <w:pPr>
        <w:numPr>
          <w:ilvl w:val="0"/>
          <w:numId w:val="4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оценивать продукт своей деятельности по заданным и/или самостоятельно определённым критериям в соответствии с целью деятельности;</w:t>
      </w:r>
    </w:p>
    <w:p w:rsidR="00FE2808" w:rsidRPr="00FE2808" w:rsidRDefault="00FE2808" w:rsidP="00CE77CC">
      <w:pPr>
        <w:numPr>
          <w:ilvl w:val="0"/>
          <w:numId w:val="4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FE2808" w:rsidRPr="00FE2808" w:rsidRDefault="00FE2808" w:rsidP="00CE77CC">
      <w:pPr>
        <w:numPr>
          <w:ilvl w:val="0"/>
          <w:numId w:val="4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фиксировать и анализировать динамику собственных образовательных результатов.</w:t>
      </w:r>
    </w:p>
    <w:p w:rsidR="00FE2808" w:rsidRPr="00FE2808" w:rsidRDefault="00FE2808" w:rsidP="00CE77CC">
      <w:pPr>
        <w:numPr>
          <w:ilvl w:val="0"/>
          <w:numId w:val="2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FE2808" w:rsidRPr="00FE2808" w:rsidRDefault="00FE2808" w:rsidP="00CE77CC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E2808" w:rsidRPr="00FE2808" w:rsidRDefault="00FE2808" w:rsidP="00CE77CC">
      <w:pPr>
        <w:numPr>
          <w:ilvl w:val="0"/>
          <w:numId w:val="3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FE2808" w:rsidRPr="00FE2808" w:rsidRDefault="00FE2808" w:rsidP="00CE77CC">
      <w:pPr>
        <w:numPr>
          <w:ilvl w:val="0"/>
          <w:numId w:val="3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FE2808" w:rsidRPr="00FE2808" w:rsidRDefault="00FE2808" w:rsidP="00CE77CC">
      <w:pPr>
        <w:numPr>
          <w:ilvl w:val="0"/>
          <w:numId w:val="3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принимать решение в учебной ситуации и нести за него ответственность;</w:t>
      </w:r>
    </w:p>
    <w:p w:rsidR="00FE2808" w:rsidRPr="00FE2808" w:rsidRDefault="00FE2808" w:rsidP="00CE77CC">
      <w:pPr>
        <w:numPr>
          <w:ilvl w:val="0"/>
          <w:numId w:val="3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FE2808" w:rsidRPr="00FE2808" w:rsidRDefault="00FE2808" w:rsidP="00CE77CC">
      <w:pPr>
        <w:numPr>
          <w:ilvl w:val="0"/>
          <w:numId w:val="3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 xml:space="preserve">ретроспективно определять, какие действия по решению учебной задачи или параметры этих </w:t>
      </w:r>
      <w:r w:rsidRPr="00CE77CC">
        <w:rPr>
          <w:rFonts w:ascii="Times New Roman" w:hAnsi="Times New Roman" w:cs="Times New Roman"/>
          <w:bCs/>
          <w:w w:val="90"/>
          <w:sz w:val="24"/>
          <w:szCs w:val="24"/>
        </w:rPr>
        <w:t>д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ействий привели к получению имеющегося продукта учебной деятельности;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демонстрировать приёмы регуляции психофизиологических/эмоциональных состояний для достижения эффекта успокоения (устранения эмоциональной напряжённости),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FE2808" w:rsidRPr="00FE2808" w:rsidRDefault="00FE2808" w:rsidP="00CE77CC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/>
          <w:color w:val="C00000"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/>
          <w:color w:val="C00000"/>
          <w:w w:val="90"/>
          <w:sz w:val="24"/>
          <w:szCs w:val="24"/>
        </w:rPr>
        <w:t>Познавательные УУД</w:t>
      </w:r>
    </w:p>
    <w:p w:rsidR="00FE2808" w:rsidRPr="00FE2808" w:rsidRDefault="00FE2808" w:rsidP="00CE77CC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Обучающийся получит возможность для формирования следующих познавательных УУД.</w:t>
      </w:r>
    </w:p>
    <w:p w:rsidR="00FE2808" w:rsidRPr="00FE2808" w:rsidRDefault="00FE2808" w:rsidP="00CE77CC">
      <w:pPr>
        <w:numPr>
          <w:ilvl w:val="0"/>
          <w:numId w:val="6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</w:p>
    <w:p w:rsidR="00FE2808" w:rsidRPr="00FE2808" w:rsidRDefault="00FE2808" w:rsidP="00CE77CC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подбирать слова, соподчинённые ключевому слову, определяющие его признаки и свойства;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lastRenderedPageBreak/>
        <w:t>выстраивать логическую цепочку, состоящую из ключевого слова и соподчинённых ему слов;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объединять предметы и явления в группы по определённым признакам, сравнивать, классифицировать и обобщать факты и явления;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выделять явление из общего ряда других явлений;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строить рассуждение на основе сравнения предметов и явлений, выделяя при этом общие признаки;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излагать полученную информацию, интерпретируя её в контексте решаемой задачи;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вербализовать эмоциональное впечатление, оказанное на него источником;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 мы представления; объяснять, детализируя или обобщая; объяснять с заданной точки зрения);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выявлять и называть причины события, явления, в том числе возможные/наиболее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FE2808" w:rsidRPr="00FE2808" w:rsidRDefault="00FE2808" w:rsidP="00CE77CC">
      <w:pPr>
        <w:numPr>
          <w:ilvl w:val="0"/>
          <w:numId w:val="6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</w:t>
      </w:r>
    </w:p>
    <w:p w:rsidR="00FE2808" w:rsidRPr="00FE2808" w:rsidRDefault="00FE2808" w:rsidP="00CE77CC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обозначать символом и знаком предмет и/или явление;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FE2808" w:rsidRPr="00FE2808" w:rsidRDefault="00FE2808" w:rsidP="00CE77CC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создавать абстрактный или реальный образ предмета и/или явления;</w:t>
      </w:r>
    </w:p>
    <w:p w:rsidR="00FE2808" w:rsidRPr="00FE2808" w:rsidRDefault="00FE2808" w:rsidP="00CE77CC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строить модель/схему на основе условий задачи и/или способа её решения;</w:t>
      </w:r>
    </w:p>
    <w:p w:rsidR="00FE2808" w:rsidRPr="00FE2808" w:rsidRDefault="00FE2808" w:rsidP="00CE77CC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FE2808" w:rsidRPr="00FE2808" w:rsidRDefault="00FE2808" w:rsidP="00CE77CC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преобразовывать модели с целью выявления общих законов, определяющих данную предметную область;</w:t>
      </w:r>
    </w:p>
    <w:p w:rsidR="00FE2808" w:rsidRPr="00FE2808" w:rsidRDefault="00FE2808" w:rsidP="00CE77CC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 и наоборот;</w:t>
      </w:r>
    </w:p>
    <w:p w:rsidR="00FE2808" w:rsidRPr="00FE2808" w:rsidRDefault="00FE2808" w:rsidP="00CE77CC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FE2808" w:rsidRPr="00FE2808" w:rsidRDefault="00FE2808" w:rsidP="00CE77CC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строить доказательство: прямое, косвенное, от противного;</w:t>
      </w:r>
    </w:p>
    <w:p w:rsidR="00FE2808" w:rsidRPr="00FE2808" w:rsidRDefault="00FE2808" w:rsidP="00CE77CC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FB46F5" w:rsidRPr="00CE77CC" w:rsidRDefault="00FE2808" w:rsidP="00CE77CC">
      <w:pPr>
        <w:numPr>
          <w:ilvl w:val="0"/>
          <w:numId w:val="6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 xml:space="preserve">Смысловое чтение </w:t>
      </w:r>
    </w:p>
    <w:p w:rsidR="00FE2808" w:rsidRPr="00FE2808" w:rsidRDefault="00FE2808" w:rsidP="00CE77CC">
      <w:pPr>
        <w:spacing w:before="100" w:beforeAutospacing="1" w:after="100" w:afterAutospacing="1"/>
        <w:ind w:left="567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E2808" w:rsidRPr="00FE2808" w:rsidRDefault="00FE2808" w:rsidP="00CE77CC">
      <w:pPr>
        <w:numPr>
          <w:ilvl w:val="0"/>
          <w:numId w:val="9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:rsidR="00FE2808" w:rsidRPr="00FE2808" w:rsidRDefault="00FE2808" w:rsidP="00CE77CC">
      <w:pPr>
        <w:numPr>
          <w:ilvl w:val="0"/>
          <w:numId w:val="9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FE2808" w:rsidRPr="00FE2808" w:rsidRDefault="00FE2808" w:rsidP="00CE77CC">
      <w:pPr>
        <w:numPr>
          <w:ilvl w:val="0"/>
          <w:numId w:val="9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устанавливать взаимосвязь описанных в тексте событий, явлений, процессов;</w:t>
      </w:r>
    </w:p>
    <w:p w:rsidR="00FE2808" w:rsidRPr="00FE2808" w:rsidRDefault="00FE2808" w:rsidP="00CE77CC">
      <w:pPr>
        <w:numPr>
          <w:ilvl w:val="0"/>
          <w:numId w:val="9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lastRenderedPageBreak/>
        <w:t>резюмировать главную идею текста;</w:t>
      </w:r>
    </w:p>
    <w:p w:rsidR="00FE2808" w:rsidRPr="00FE2808" w:rsidRDefault="00FE2808" w:rsidP="00CE77CC">
      <w:pPr>
        <w:numPr>
          <w:ilvl w:val="0"/>
          <w:numId w:val="9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критически оценивать содержание и форму текста.</w:t>
      </w:r>
    </w:p>
    <w:p w:rsidR="00FE2808" w:rsidRPr="00FE2808" w:rsidRDefault="00FE2808" w:rsidP="00CE77CC">
      <w:pPr>
        <w:numPr>
          <w:ilvl w:val="0"/>
          <w:numId w:val="6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FE2808" w:rsidRPr="00FE2808" w:rsidRDefault="00FE2808" w:rsidP="00CE77CC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E2808" w:rsidRPr="00FE2808" w:rsidRDefault="00FE2808" w:rsidP="00CE77CC">
      <w:pPr>
        <w:numPr>
          <w:ilvl w:val="0"/>
          <w:numId w:val="8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определять своё отношение к природной среде;</w:t>
      </w:r>
    </w:p>
    <w:p w:rsidR="00FE2808" w:rsidRPr="00FE2808" w:rsidRDefault="00FE2808" w:rsidP="00CE77CC">
      <w:pPr>
        <w:numPr>
          <w:ilvl w:val="0"/>
          <w:numId w:val="8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анализировать влияние экологических факторов на среду обитания живых организмов;</w:t>
      </w:r>
    </w:p>
    <w:p w:rsidR="00FE2808" w:rsidRPr="00FE2808" w:rsidRDefault="00FE2808" w:rsidP="00CE77CC">
      <w:pPr>
        <w:numPr>
          <w:ilvl w:val="0"/>
          <w:numId w:val="8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проводить причинный и вероятностный анализ экологических ситуаций;</w:t>
      </w:r>
    </w:p>
    <w:p w:rsidR="00FE2808" w:rsidRPr="00FE2808" w:rsidRDefault="00FE2808" w:rsidP="00CE77CC">
      <w:pPr>
        <w:numPr>
          <w:ilvl w:val="0"/>
          <w:numId w:val="8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прогнозировать изменения ситуации при смене действия одного фактора на действие другого фактора;</w:t>
      </w:r>
    </w:p>
    <w:p w:rsidR="00FE2808" w:rsidRPr="00FE2808" w:rsidRDefault="00FE2808" w:rsidP="00CE77CC">
      <w:pPr>
        <w:numPr>
          <w:ilvl w:val="0"/>
          <w:numId w:val="8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распространять экологические знания и участвовать в практических делах по защите окружающей среды;</w:t>
      </w:r>
    </w:p>
    <w:p w:rsidR="00FE2808" w:rsidRPr="00FE2808" w:rsidRDefault="00FE2808" w:rsidP="00CE77CC">
      <w:pPr>
        <w:numPr>
          <w:ilvl w:val="0"/>
          <w:numId w:val="8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выражать своё отношение к природе через рисунки, сочинения, модели, проектные работы.</w:t>
      </w:r>
    </w:p>
    <w:p w:rsidR="00FE2808" w:rsidRPr="00FE2808" w:rsidRDefault="00FE2808" w:rsidP="00CE77CC">
      <w:pPr>
        <w:numPr>
          <w:ilvl w:val="0"/>
          <w:numId w:val="6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Развитие мотивации к овладению культурой активного использования словарей и других поисковых систем.</w:t>
      </w:r>
    </w:p>
    <w:p w:rsidR="00FE2808" w:rsidRPr="00FE2808" w:rsidRDefault="00FE2808" w:rsidP="00CE77CC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E2808" w:rsidRPr="00FE2808" w:rsidRDefault="00FE2808" w:rsidP="00CE77CC">
      <w:pPr>
        <w:numPr>
          <w:ilvl w:val="0"/>
          <w:numId w:val="7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определять необходимые ключевые поисковые слова и запросы;</w:t>
      </w:r>
    </w:p>
    <w:p w:rsidR="00FE2808" w:rsidRPr="00FE2808" w:rsidRDefault="00FE2808" w:rsidP="00CE77CC">
      <w:pPr>
        <w:numPr>
          <w:ilvl w:val="0"/>
          <w:numId w:val="7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осуществлять взаимодействие с электронными поисковыми системами, словарями;</w:t>
      </w:r>
    </w:p>
    <w:p w:rsidR="00FE2808" w:rsidRPr="00FE2808" w:rsidRDefault="00FE2808" w:rsidP="00CE77CC">
      <w:pPr>
        <w:numPr>
          <w:ilvl w:val="0"/>
          <w:numId w:val="7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формировать множественную выборку из поисковых источников для объективизации результатов поиска;</w:t>
      </w:r>
    </w:p>
    <w:p w:rsidR="00FE2808" w:rsidRPr="00FE2808" w:rsidRDefault="00FE2808" w:rsidP="00CE77CC">
      <w:pPr>
        <w:numPr>
          <w:ilvl w:val="0"/>
          <w:numId w:val="7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соотносить полученные результаты поиска со своей деятельностью.</w:t>
      </w:r>
    </w:p>
    <w:p w:rsidR="00FE2808" w:rsidRPr="00FE2808" w:rsidRDefault="00FE2808" w:rsidP="00CE77CC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/>
          <w:color w:val="C00000"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/>
          <w:color w:val="C00000"/>
          <w:w w:val="90"/>
          <w:sz w:val="24"/>
          <w:szCs w:val="24"/>
        </w:rPr>
        <w:t>Коммуникативные УУД</w:t>
      </w:r>
    </w:p>
    <w:p w:rsidR="00FE2808" w:rsidRPr="00FE2808" w:rsidRDefault="00FE2808" w:rsidP="00CE77CC">
      <w:pPr>
        <w:numPr>
          <w:ilvl w:val="0"/>
          <w:numId w:val="1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</w:t>
      </w:r>
    </w:p>
    <w:p w:rsidR="00FE2808" w:rsidRPr="00FE2808" w:rsidRDefault="00FE2808" w:rsidP="00CE77CC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определять возможные роли в совместной деятельности;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играть определённую роль в совместной деятельности;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определять свои действия и действия партнёра, которые способствовали или препятствовали продуктивной коммуникации;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строить позитивные отношения в процессе учебной и познавательной деятельности;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предлагать альтернативное решение в конфликтной ситуации;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выделять общую точку зрения в дискуссии;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договариваться о правилах и вопросах для обсуждения в соответствии с поставленной перед группой задачей;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FE2808" w:rsidRPr="00FE2808" w:rsidRDefault="00FE2808" w:rsidP="00CE77CC">
      <w:pPr>
        <w:numPr>
          <w:ilvl w:val="0"/>
          <w:numId w:val="1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lastRenderedPageBreak/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</w:t>
      </w:r>
    </w:p>
    <w:p w:rsidR="00FE2808" w:rsidRPr="00FE2808" w:rsidRDefault="00FE2808" w:rsidP="00CE77CC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определять задачу коммуникации и в соответствии с ней отбирать речевые средства;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представлять в устной или письменной форме развёрнутый план собственной деятельности;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высказывать и обосновывать мнение (суждение) и запрашивать мнение партнёра в рамках диалога;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принимать решение в ходе диалога и согласовывать его с собеседником;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создавать письменные клишированные и оригинальные тексты с использованием необходимых речевых средств;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использовать невербальные средства или наглядные материалы, подготовленные/ отобранные под руководством учителя;</w:t>
      </w:r>
    </w:p>
    <w:p w:rsidR="00FE2808" w:rsidRPr="00FE2808" w:rsidRDefault="00FE2808" w:rsidP="00CE77CC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FE2808" w:rsidRPr="00FE2808" w:rsidRDefault="00FE2808" w:rsidP="00CE77CC">
      <w:pPr>
        <w:numPr>
          <w:ilvl w:val="0"/>
          <w:numId w:val="1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— ИКТ).</w:t>
      </w:r>
    </w:p>
    <w:p w:rsidR="00FE2808" w:rsidRPr="00FE2808" w:rsidRDefault="00FE2808" w:rsidP="00CE77CC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E2808" w:rsidRPr="00FE2808" w:rsidRDefault="00FE2808" w:rsidP="00CE77CC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задач, с помощью средств ИКТ;</w:t>
      </w:r>
    </w:p>
    <w:p w:rsidR="00FE2808" w:rsidRPr="00FE2808" w:rsidRDefault="00FE2808" w:rsidP="00CE77CC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выбирать, строить и использовать адекватную информационную модель для пере- дачи своих мыслей средствами естественных и формальных языков в соответствии с условиями коммуникации;</w:t>
      </w:r>
    </w:p>
    <w:p w:rsidR="00FE2808" w:rsidRPr="00FE2808" w:rsidRDefault="00FE2808" w:rsidP="00CE77CC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выделять информационный аспект задачи, оперировать данными, использовать модель решения задачи;</w:t>
      </w:r>
    </w:p>
    <w:p w:rsidR="00FE2808" w:rsidRPr="00FE2808" w:rsidRDefault="00FE2808" w:rsidP="00CE77CC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FE2808" w:rsidRPr="00FE2808" w:rsidRDefault="00FE2808" w:rsidP="00CE77CC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использовать информацию с учётом этических и правовых норм;</w:t>
      </w:r>
    </w:p>
    <w:p w:rsidR="00FE2808" w:rsidRPr="00FE2808" w:rsidRDefault="00FE2808" w:rsidP="00CE77CC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FE2808" w:rsidRPr="00FE2808" w:rsidRDefault="00FE2808" w:rsidP="00CE77CC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/>
          <w:color w:val="C00000"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/>
          <w:color w:val="C00000"/>
          <w:w w:val="90"/>
          <w:sz w:val="24"/>
          <w:szCs w:val="24"/>
        </w:rPr>
        <w:t>Предметные результаты</w:t>
      </w:r>
    </w:p>
    <w:p w:rsidR="00FE2808" w:rsidRPr="00FE2808" w:rsidRDefault="00FE2808" w:rsidP="00CE77CC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Обучающийся получит возможность для формирования следующих предметных результатов:</w:t>
      </w:r>
    </w:p>
    <w:p w:rsidR="00FE2808" w:rsidRPr="00FE2808" w:rsidRDefault="00FE2808" w:rsidP="00CE77CC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знания о природе важнейших физических явлений окружающего мира и понимание смысла физических законов, раскрывающих связь изученных явлений;</w:t>
      </w:r>
    </w:p>
    <w:p w:rsidR="00FE2808" w:rsidRPr="00FE2808" w:rsidRDefault="00FE2808" w:rsidP="00CE77CC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умения пользоваться методами научного исследования явлений природы, проводить наблюдения, планировать и выполнять эксперименты, обрабатывать результаты измерений, представлять результаты измерений с помощью таблиц, графиков и формул, обнаруживать зависимости между физическими величинами, объяснять полученные результаты и делать выводы, оценивать границы погрешностей результатов измерений;</w:t>
      </w:r>
    </w:p>
    <w:p w:rsidR="00FE2808" w:rsidRPr="00FE2808" w:rsidRDefault="00FE2808" w:rsidP="00CE77CC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 xml:space="preserve">умения применять теоретические знания по физике на практике, решать физические задачи на применение 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lastRenderedPageBreak/>
        <w:t>полученных знаний;</w:t>
      </w:r>
    </w:p>
    <w:p w:rsidR="00FE2808" w:rsidRPr="00FE2808" w:rsidRDefault="00FE2808" w:rsidP="00CE77CC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умения и навыки применять полученные знания для объяснения принципов действия важнейших технических устройств, решения практических задач повседневной жизни, обеспечения безопасности своей жизни, рационального природопользования и охраны окружающей среды;</w:t>
      </w:r>
    </w:p>
    <w:p w:rsidR="00FE2808" w:rsidRPr="00FE2808" w:rsidRDefault="00FE2808" w:rsidP="00CE77CC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формирование убеждения в закономерной связи и познаваемости явлений природы, в объективности научного знания, в высокой ценности науки в развитии материальной и духовной культуры людей;</w:t>
      </w:r>
    </w:p>
    <w:p w:rsidR="00FE2808" w:rsidRPr="00FE2808" w:rsidRDefault="00FE2808" w:rsidP="00CE77CC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развитие теоретического мышления на основе формирования умений устанавливать факты, различать причины и следствия, строить модели и выдвигать гипотезы, отыскивать и формулировать доказательства выдвинутых гипотез, выводить из экспериментальных фактов и теоретических моделей физические законы;</w:t>
      </w:r>
    </w:p>
    <w:p w:rsidR="00FE2808" w:rsidRPr="00FE2808" w:rsidRDefault="00FE2808" w:rsidP="00CE77CC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коммуникативные умения: докладывать о результатах своего исследования, участвовать в дискуссии, кратко и точно отвечать на вопросы, использовать справочную литературу и другие источники информации.</w:t>
      </w:r>
    </w:p>
    <w:p w:rsidR="00FB46F5" w:rsidRPr="00CE77CC" w:rsidRDefault="00FB46F5" w:rsidP="00CE77CC">
      <w:pPr>
        <w:widowControl/>
        <w:autoSpaceDE/>
        <w:autoSpaceDN/>
        <w:spacing w:before="100" w:beforeAutospacing="1" w:after="100" w:afterAutospacing="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77CC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FB46F5" w:rsidRPr="00CE77CC" w:rsidRDefault="00FB46F5" w:rsidP="00CE77CC">
      <w:pPr>
        <w:tabs>
          <w:tab w:val="left" w:pos="3173"/>
        </w:tabs>
        <w:spacing w:before="100" w:beforeAutospacing="1" w:after="100" w:afterAutospacing="1"/>
        <w:ind w:right="2189"/>
        <w:jc w:val="center"/>
        <w:outlineLvl w:val="2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  <w:r w:rsidRPr="00FB46F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Календарно –тематическое планирования</w:t>
      </w:r>
    </w:p>
    <w:p w:rsidR="00FB46F5" w:rsidRPr="00FB46F5" w:rsidRDefault="00FB46F5" w:rsidP="00CE77CC">
      <w:pPr>
        <w:tabs>
          <w:tab w:val="left" w:pos="3173"/>
        </w:tabs>
        <w:spacing w:before="100" w:beforeAutospacing="1" w:after="100" w:afterAutospacing="1"/>
        <w:ind w:right="218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B46F5"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Календарно–тематическоепланирование(1годобучения)</w:t>
      </w:r>
    </w:p>
    <w:tbl>
      <w:tblPr>
        <w:tblStyle w:val="a6"/>
        <w:tblW w:w="9943" w:type="dxa"/>
        <w:tblLook w:val="04A0" w:firstRow="1" w:lastRow="0" w:firstColumn="1" w:lastColumn="0" w:noHBand="0" w:noVBand="1"/>
      </w:tblPr>
      <w:tblGrid>
        <w:gridCol w:w="864"/>
        <w:gridCol w:w="6885"/>
        <w:gridCol w:w="882"/>
        <w:gridCol w:w="2069"/>
      </w:tblGrid>
      <w:tr w:rsidR="00FB46F5" w:rsidRPr="00CE77CC" w:rsidTr="00CE77CC">
        <w:trPr>
          <w:trHeight w:val="20"/>
        </w:trPr>
        <w:tc>
          <w:tcPr>
            <w:tcW w:w="1087" w:type="dxa"/>
            <w:vAlign w:val="center"/>
          </w:tcPr>
          <w:p w:rsidR="00FB46F5" w:rsidRPr="00CE77CC" w:rsidRDefault="00FB46F5" w:rsidP="00CE77CC">
            <w:pPr>
              <w:pStyle w:val="TableParagraph"/>
              <w:ind w:left="111"/>
              <w:jc w:val="center"/>
              <w:rPr>
                <w:b/>
                <w:sz w:val="24"/>
                <w:szCs w:val="24"/>
              </w:rPr>
            </w:pPr>
            <w:r w:rsidRPr="00CE77CC">
              <w:rPr>
                <w:b/>
                <w:sz w:val="24"/>
                <w:szCs w:val="24"/>
              </w:rPr>
              <w:t>№</w:t>
            </w:r>
          </w:p>
          <w:p w:rsidR="00FB46F5" w:rsidRPr="00CE77CC" w:rsidRDefault="00FB46F5" w:rsidP="00CE77C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5542" w:type="dxa"/>
            <w:vAlign w:val="center"/>
          </w:tcPr>
          <w:p w:rsidR="00FB46F5" w:rsidRPr="00CE77CC" w:rsidRDefault="00FB46F5" w:rsidP="00CE77C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b/>
                <w:sz w:val="24"/>
                <w:szCs w:val="24"/>
              </w:rPr>
              <w:t>Темазанятия</w:t>
            </w:r>
          </w:p>
        </w:tc>
        <w:tc>
          <w:tcPr>
            <w:tcW w:w="1334" w:type="dxa"/>
            <w:vAlign w:val="center"/>
          </w:tcPr>
          <w:p w:rsidR="00FB46F5" w:rsidRPr="00CE77CC" w:rsidRDefault="00FB46F5" w:rsidP="00CE77CC">
            <w:pPr>
              <w:pStyle w:val="TableParagraph"/>
              <w:ind w:left="33"/>
              <w:jc w:val="center"/>
              <w:rPr>
                <w:b/>
                <w:sz w:val="24"/>
                <w:szCs w:val="24"/>
              </w:rPr>
            </w:pPr>
            <w:r w:rsidRPr="00CE77CC">
              <w:rPr>
                <w:b/>
                <w:sz w:val="24"/>
                <w:szCs w:val="24"/>
              </w:rPr>
              <w:t>Кол-вочасов</w:t>
            </w:r>
          </w:p>
        </w:tc>
        <w:tc>
          <w:tcPr>
            <w:tcW w:w="1976" w:type="dxa"/>
            <w:vAlign w:val="center"/>
          </w:tcPr>
          <w:p w:rsidR="00FB46F5" w:rsidRPr="00CE77CC" w:rsidRDefault="00FB46F5" w:rsidP="00CE77CC">
            <w:pPr>
              <w:pStyle w:val="TableParagraph"/>
              <w:ind w:left="80" w:right="108"/>
              <w:jc w:val="center"/>
              <w:rPr>
                <w:b/>
                <w:sz w:val="24"/>
                <w:szCs w:val="24"/>
              </w:rPr>
            </w:pPr>
            <w:r w:rsidRPr="00CE77CC">
              <w:rPr>
                <w:b/>
                <w:sz w:val="24"/>
                <w:szCs w:val="24"/>
              </w:rPr>
              <w:t>Практическаяработа</w:t>
            </w:r>
          </w:p>
        </w:tc>
      </w:tr>
      <w:tr w:rsidR="00FB46F5" w:rsidRPr="00CE77CC" w:rsidTr="00CE77CC">
        <w:trPr>
          <w:trHeight w:val="20"/>
        </w:trPr>
        <w:tc>
          <w:tcPr>
            <w:tcW w:w="1087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42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Вводноезанятие.Инструктажпотехникебезопасности.</w:t>
            </w:r>
          </w:p>
        </w:tc>
        <w:tc>
          <w:tcPr>
            <w:tcW w:w="1334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46F5" w:rsidRPr="00CE77CC" w:rsidTr="00CE77CC">
        <w:trPr>
          <w:trHeight w:val="443"/>
        </w:trPr>
        <w:tc>
          <w:tcPr>
            <w:tcW w:w="9943" w:type="dxa"/>
            <w:gridSpan w:val="4"/>
            <w:vAlign w:val="center"/>
          </w:tcPr>
          <w:p w:rsidR="00FB46F5" w:rsidRPr="00CE77CC" w:rsidRDefault="00FB46F5" w:rsidP="00CE77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Первоначальныесведенияостроениивещества(7ч)</w:t>
            </w:r>
          </w:p>
        </w:tc>
      </w:tr>
      <w:tr w:rsidR="00FB46F5" w:rsidRPr="00CE77CC" w:rsidTr="00CE77CC">
        <w:trPr>
          <w:trHeight w:val="20"/>
        </w:trPr>
        <w:tc>
          <w:tcPr>
            <w:tcW w:w="1087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42" w:type="dxa"/>
          </w:tcPr>
          <w:p w:rsidR="00FB46F5" w:rsidRPr="00CE77CC" w:rsidRDefault="00FB46F5" w:rsidP="00CE77CC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Экспериментальнаяработа№1«Определениеценыделенияразличныхприборов».</w:t>
            </w:r>
          </w:p>
        </w:tc>
        <w:tc>
          <w:tcPr>
            <w:tcW w:w="1334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46F5" w:rsidRPr="00CE77CC" w:rsidTr="00CE77CC">
        <w:trPr>
          <w:trHeight w:val="20"/>
        </w:trPr>
        <w:tc>
          <w:tcPr>
            <w:tcW w:w="1087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42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Экспериментальная</w:t>
            </w:r>
            <w:r w:rsidRPr="00CE77C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работа</w:t>
            </w:r>
            <w:r w:rsidRPr="00CE77C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№2</w:t>
            </w:r>
          </w:p>
          <w:p w:rsidR="00FB46F5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eastAsia="Times New Roman" w:hAnsi="Times New Roman" w:cs="Times New Roman"/>
                <w:sz w:val="24"/>
                <w:szCs w:val="24"/>
              </w:rPr>
              <w:t>«Определениегеометрических размеров тел».</w:t>
            </w:r>
          </w:p>
        </w:tc>
        <w:tc>
          <w:tcPr>
            <w:tcW w:w="1334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46F5" w:rsidRPr="00CE77CC" w:rsidTr="00CE77CC">
        <w:trPr>
          <w:trHeight w:val="20"/>
        </w:trPr>
        <w:tc>
          <w:tcPr>
            <w:tcW w:w="1087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42" w:type="dxa"/>
          </w:tcPr>
          <w:p w:rsidR="00FB46F5" w:rsidRPr="00CE77CC" w:rsidRDefault="00FB46F5" w:rsidP="00CE77CC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Практическаяработа №1</w:t>
            </w:r>
          </w:p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«Изготовлениеизмерительногоцилиндра».</w:t>
            </w:r>
          </w:p>
        </w:tc>
        <w:tc>
          <w:tcPr>
            <w:tcW w:w="1334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46F5" w:rsidRPr="00CE77CC" w:rsidTr="00CE77CC">
        <w:trPr>
          <w:trHeight w:val="20"/>
        </w:trPr>
        <w:tc>
          <w:tcPr>
            <w:tcW w:w="1087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42" w:type="dxa"/>
          </w:tcPr>
          <w:p w:rsidR="00FC27F2" w:rsidRPr="00CE77CC" w:rsidRDefault="00FB46F5" w:rsidP="00CE77CC">
            <w:pPr>
              <w:pStyle w:val="TableParagraph"/>
              <w:ind w:left="110"/>
              <w:jc w:val="both"/>
              <w:rPr>
                <w:spacing w:val="-1"/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Экспериментальнаяработа№3</w:t>
            </w:r>
          </w:p>
          <w:p w:rsidR="00FB46F5" w:rsidRPr="00CE77CC" w:rsidRDefault="00FB46F5" w:rsidP="00CE77CC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«Измерениетемпературытел».</w:t>
            </w:r>
          </w:p>
        </w:tc>
        <w:tc>
          <w:tcPr>
            <w:tcW w:w="1334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46F5" w:rsidRPr="00CE77CC" w:rsidTr="00CE77CC">
        <w:trPr>
          <w:trHeight w:val="20"/>
        </w:trPr>
        <w:tc>
          <w:tcPr>
            <w:tcW w:w="1087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42" w:type="dxa"/>
          </w:tcPr>
          <w:p w:rsidR="00FC27F2" w:rsidRPr="00CE77CC" w:rsidRDefault="00FB46F5" w:rsidP="00CE77CC">
            <w:pPr>
              <w:pStyle w:val="TableParagraph"/>
              <w:ind w:left="110"/>
              <w:jc w:val="both"/>
              <w:rPr>
                <w:spacing w:val="-1"/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Экспериментальнаяработа№4</w:t>
            </w:r>
          </w:p>
          <w:p w:rsidR="00FB46F5" w:rsidRPr="00CE77CC" w:rsidRDefault="00FB46F5" w:rsidP="00CE77CC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«Измерениеразмеровмалыхтел».</w:t>
            </w:r>
          </w:p>
        </w:tc>
        <w:tc>
          <w:tcPr>
            <w:tcW w:w="1334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46F5" w:rsidRPr="00CE77CC" w:rsidTr="00CE77CC">
        <w:trPr>
          <w:trHeight w:val="20"/>
        </w:trPr>
        <w:tc>
          <w:tcPr>
            <w:tcW w:w="1087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42" w:type="dxa"/>
          </w:tcPr>
          <w:p w:rsidR="00FC27F2" w:rsidRPr="00CE77CC" w:rsidRDefault="00FB46F5" w:rsidP="00CE77CC">
            <w:pPr>
              <w:pStyle w:val="TableParagraph"/>
              <w:ind w:left="110"/>
              <w:jc w:val="both"/>
              <w:rPr>
                <w:spacing w:val="-1"/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Экспериментальнаяработа№5</w:t>
            </w:r>
          </w:p>
          <w:p w:rsidR="00FB46F5" w:rsidRPr="00CE77CC" w:rsidRDefault="00FB46F5" w:rsidP="00CE77CC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«Измерениетолщинылистабумаги».</w:t>
            </w:r>
          </w:p>
        </w:tc>
        <w:tc>
          <w:tcPr>
            <w:tcW w:w="1334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46F5" w:rsidRPr="00CE77CC" w:rsidTr="00CE77CC">
        <w:trPr>
          <w:trHeight w:val="510"/>
        </w:trPr>
        <w:tc>
          <w:tcPr>
            <w:tcW w:w="9943" w:type="dxa"/>
            <w:gridSpan w:val="4"/>
            <w:vAlign w:val="center"/>
          </w:tcPr>
          <w:p w:rsidR="00FB46F5" w:rsidRPr="00CE77CC" w:rsidRDefault="00FB46F5" w:rsidP="00CE77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Взаимодействиетел(12ч)</w:t>
            </w:r>
          </w:p>
        </w:tc>
      </w:tr>
      <w:tr w:rsidR="00FB46F5" w:rsidRPr="00CE77CC" w:rsidTr="00CE77CC">
        <w:trPr>
          <w:trHeight w:val="20"/>
        </w:trPr>
        <w:tc>
          <w:tcPr>
            <w:tcW w:w="1087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42" w:type="dxa"/>
          </w:tcPr>
          <w:p w:rsidR="00FC27F2" w:rsidRPr="00CE77CC" w:rsidRDefault="00FB46F5" w:rsidP="00CE77CC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Экспериментальнаяработа№6</w:t>
            </w:r>
          </w:p>
          <w:p w:rsidR="00FB46F5" w:rsidRPr="00CE77CC" w:rsidRDefault="00FB46F5" w:rsidP="00CE77CC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 xml:space="preserve"> «Измерениескоростидвижениятел».</w:t>
            </w:r>
          </w:p>
        </w:tc>
        <w:tc>
          <w:tcPr>
            <w:tcW w:w="1334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46F5" w:rsidRPr="00CE77CC" w:rsidTr="00CE77CC">
        <w:trPr>
          <w:trHeight w:val="20"/>
        </w:trPr>
        <w:tc>
          <w:tcPr>
            <w:tcW w:w="1087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42" w:type="dxa"/>
          </w:tcPr>
          <w:p w:rsidR="00FC27F2" w:rsidRPr="00CE77CC" w:rsidRDefault="00FB46F5" w:rsidP="00CE77CC">
            <w:pPr>
              <w:pStyle w:val="TableParagraph"/>
              <w:ind w:left="110"/>
              <w:jc w:val="both"/>
              <w:rPr>
                <w:spacing w:val="-7"/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Решениезадачнатему</w:t>
            </w:r>
          </w:p>
          <w:p w:rsidR="00FB46F5" w:rsidRPr="00CE77CC" w:rsidRDefault="00FB46F5" w:rsidP="00CE77CC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«Скоростьравномерногодвижения».</w:t>
            </w:r>
          </w:p>
        </w:tc>
        <w:tc>
          <w:tcPr>
            <w:tcW w:w="1334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46F5" w:rsidRPr="00CE77CC" w:rsidTr="00CE77CC">
        <w:trPr>
          <w:trHeight w:val="20"/>
        </w:trPr>
        <w:tc>
          <w:tcPr>
            <w:tcW w:w="1087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42" w:type="dxa"/>
          </w:tcPr>
          <w:p w:rsidR="00FC27F2" w:rsidRPr="00CE77CC" w:rsidRDefault="00FB46F5" w:rsidP="00CE77CC">
            <w:pPr>
              <w:pStyle w:val="TableParagraph"/>
              <w:ind w:left="110"/>
              <w:jc w:val="both"/>
              <w:rPr>
                <w:spacing w:val="-1"/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Экспериментальнаяработа№7</w:t>
            </w:r>
          </w:p>
          <w:p w:rsidR="00FB46F5" w:rsidRPr="00CE77CC" w:rsidRDefault="00FB46F5" w:rsidP="00CE77CC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«Измерениемассы1капливоды».</w:t>
            </w:r>
          </w:p>
        </w:tc>
        <w:tc>
          <w:tcPr>
            <w:tcW w:w="1334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46F5" w:rsidRPr="00CE77CC" w:rsidTr="00CE77CC">
        <w:trPr>
          <w:trHeight w:val="20"/>
        </w:trPr>
        <w:tc>
          <w:tcPr>
            <w:tcW w:w="1087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42" w:type="dxa"/>
          </w:tcPr>
          <w:p w:rsidR="00FC27F2" w:rsidRPr="00CE77CC" w:rsidRDefault="00FB46F5" w:rsidP="00CE77CC">
            <w:pPr>
              <w:pStyle w:val="TableParagraph"/>
              <w:ind w:left="110"/>
              <w:jc w:val="both"/>
              <w:rPr>
                <w:spacing w:val="-2"/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Экспериментальнаяработа№8</w:t>
            </w:r>
          </w:p>
          <w:p w:rsidR="00FB46F5" w:rsidRPr="00CE77CC" w:rsidRDefault="00FB46F5" w:rsidP="00CE77CC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«Измерениеплотностикускасахара».</w:t>
            </w:r>
          </w:p>
        </w:tc>
        <w:tc>
          <w:tcPr>
            <w:tcW w:w="1334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46F5" w:rsidRPr="00CE77CC" w:rsidTr="00CE77CC">
        <w:trPr>
          <w:trHeight w:val="20"/>
        </w:trPr>
        <w:tc>
          <w:tcPr>
            <w:tcW w:w="1087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42" w:type="dxa"/>
          </w:tcPr>
          <w:p w:rsidR="00FC27F2" w:rsidRPr="00CE77CC" w:rsidRDefault="00FB46F5" w:rsidP="00CE77CC">
            <w:pPr>
              <w:pStyle w:val="TableParagraph"/>
              <w:ind w:left="110"/>
              <w:jc w:val="both"/>
              <w:rPr>
                <w:spacing w:val="-2"/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Экспериментальнаяработа№9</w:t>
            </w:r>
          </w:p>
          <w:p w:rsidR="00FB46F5" w:rsidRPr="00CE77CC" w:rsidRDefault="00FB46F5" w:rsidP="00CE77CC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«Измерениеплотностихозяйственногомыла».</w:t>
            </w:r>
          </w:p>
        </w:tc>
        <w:tc>
          <w:tcPr>
            <w:tcW w:w="1334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46F5" w:rsidRPr="00CE77CC" w:rsidTr="00CE77CC">
        <w:trPr>
          <w:trHeight w:val="20"/>
        </w:trPr>
        <w:tc>
          <w:tcPr>
            <w:tcW w:w="1087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42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Решениезадачнатему«Плотностьвещества».</w:t>
            </w:r>
          </w:p>
        </w:tc>
        <w:tc>
          <w:tcPr>
            <w:tcW w:w="1334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46F5" w:rsidRPr="00CE77CC" w:rsidTr="00CE77CC">
        <w:trPr>
          <w:trHeight w:val="20"/>
        </w:trPr>
        <w:tc>
          <w:tcPr>
            <w:tcW w:w="1087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42" w:type="dxa"/>
          </w:tcPr>
          <w:p w:rsidR="00FB46F5" w:rsidRPr="00CE77CC" w:rsidRDefault="00FB46F5" w:rsidP="00CE77CC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Экспериментальнаяработа№10«Исследованиезависимостисилытяжестиотмассытела».</w:t>
            </w:r>
          </w:p>
        </w:tc>
        <w:tc>
          <w:tcPr>
            <w:tcW w:w="1334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46F5" w:rsidRPr="00CE77CC" w:rsidTr="00CE77CC">
        <w:trPr>
          <w:trHeight w:val="20"/>
        </w:trPr>
        <w:tc>
          <w:tcPr>
            <w:tcW w:w="1087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42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Экспериментальнаяработа№11«Определениемассыивеса воздухавкомнате».</w:t>
            </w:r>
          </w:p>
        </w:tc>
        <w:tc>
          <w:tcPr>
            <w:tcW w:w="1334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46F5" w:rsidRPr="00CE77CC" w:rsidTr="00CE77CC">
        <w:trPr>
          <w:trHeight w:val="20"/>
        </w:trPr>
        <w:tc>
          <w:tcPr>
            <w:tcW w:w="1087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42" w:type="dxa"/>
          </w:tcPr>
          <w:p w:rsidR="00FB46F5" w:rsidRPr="00CE77CC" w:rsidRDefault="00FB46F5" w:rsidP="00CE77CC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Экспериментальнаяработа№12«Сложениесил,направленныхпооднойпрямой».</w:t>
            </w:r>
          </w:p>
        </w:tc>
        <w:tc>
          <w:tcPr>
            <w:tcW w:w="1334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46F5" w:rsidRPr="00CE77CC" w:rsidTr="00CE77CC">
        <w:trPr>
          <w:trHeight w:val="20"/>
        </w:trPr>
        <w:tc>
          <w:tcPr>
            <w:tcW w:w="1087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42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Экспериментальнаяработа№13«Измерениежесткостипружины».</w:t>
            </w:r>
          </w:p>
        </w:tc>
        <w:tc>
          <w:tcPr>
            <w:tcW w:w="1334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46F5" w:rsidRPr="00CE77CC" w:rsidTr="00CE77CC">
        <w:trPr>
          <w:trHeight w:val="946"/>
        </w:trPr>
        <w:tc>
          <w:tcPr>
            <w:tcW w:w="1087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42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Экспериментальнаяработа№14«Измерениекоэффициентасилытренияскольжения».</w:t>
            </w:r>
          </w:p>
        </w:tc>
        <w:tc>
          <w:tcPr>
            <w:tcW w:w="1334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B46F5" w:rsidRPr="00CE77CC" w:rsidTr="00CE77CC">
        <w:trPr>
          <w:trHeight w:val="20"/>
        </w:trPr>
        <w:tc>
          <w:tcPr>
            <w:tcW w:w="1087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542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Решениезадачнатему«Силатрения».</w:t>
            </w:r>
          </w:p>
        </w:tc>
        <w:tc>
          <w:tcPr>
            <w:tcW w:w="1334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B46F5" w:rsidRPr="00CE77CC" w:rsidRDefault="00FB46F5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27F2" w:rsidRPr="00CE77CC" w:rsidTr="00CE77CC">
        <w:trPr>
          <w:trHeight w:val="590"/>
        </w:trPr>
        <w:tc>
          <w:tcPr>
            <w:tcW w:w="9943" w:type="dxa"/>
            <w:gridSpan w:val="4"/>
            <w:vAlign w:val="center"/>
          </w:tcPr>
          <w:p w:rsidR="00FC27F2" w:rsidRPr="00CE77CC" w:rsidRDefault="00FC27F2" w:rsidP="00CE77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b/>
                <w:sz w:val="24"/>
                <w:szCs w:val="24"/>
              </w:rPr>
              <w:t>Давление.Давлениежидкостейигазов(7ч)</w:t>
            </w:r>
          </w:p>
        </w:tc>
      </w:tr>
      <w:tr w:rsidR="00FC27F2" w:rsidRPr="00CE77CC" w:rsidTr="00CE77CC">
        <w:trPr>
          <w:trHeight w:val="20"/>
        </w:trPr>
        <w:tc>
          <w:tcPr>
            <w:tcW w:w="1087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42" w:type="dxa"/>
          </w:tcPr>
          <w:p w:rsidR="00FC27F2" w:rsidRPr="00CE77CC" w:rsidRDefault="00FC27F2" w:rsidP="00CE77CC">
            <w:pPr>
              <w:pStyle w:val="TableParagraph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Экспериментальнаяработа№15«Исследование</w:t>
            </w:r>
          </w:p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зависимостидавленияотплощадиповерхности»</w:t>
            </w:r>
          </w:p>
        </w:tc>
        <w:tc>
          <w:tcPr>
            <w:tcW w:w="1334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F2" w:rsidRPr="00CE77CC" w:rsidTr="00CE77CC">
        <w:trPr>
          <w:trHeight w:val="20"/>
        </w:trPr>
        <w:tc>
          <w:tcPr>
            <w:tcW w:w="1087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42" w:type="dxa"/>
          </w:tcPr>
          <w:p w:rsidR="00FC27F2" w:rsidRDefault="00FC27F2" w:rsidP="00CE77CC">
            <w:pPr>
              <w:pStyle w:val="TableParagraph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Экспериментальнаяработа№16 «Определениедавленияцилиндрическоготела».Какмывидим?</w:t>
            </w:r>
          </w:p>
          <w:p w:rsidR="00CE77CC" w:rsidRPr="00CE77CC" w:rsidRDefault="00CE77CC" w:rsidP="00CE77C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F2" w:rsidRPr="00CE77CC" w:rsidTr="00CE77CC">
        <w:trPr>
          <w:trHeight w:val="20"/>
        </w:trPr>
        <w:tc>
          <w:tcPr>
            <w:tcW w:w="1087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5542" w:type="dxa"/>
          </w:tcPr>
          <w:p w:rsidR="00FC27F2" w:rsidRPr="00CE77CC" w:rsidRDefault="00FC27F2" w:rsidP="00CE77CC">
            <w:pPr>
              <w:pStyle w:val="TableParagraph"/>
              <w:ind w:right="305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 работа № 17 «Вычисление силы, скоторойатмосфера давитнаповерхностьстола».</w:t>
            </w:r>
          </w:p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Почемумирразноцветный.</w:t>
            </w:r>
          </w:p>
        </w:tc>
        <w:tc>
          <w:tcPr>
            <w:tcW w:w="1334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F2" w:rsidRPr="00CE77CC" w:rsidTr="00CE77CC">
        <w:trPr>
          <w:trHeight w:val="20"/>
        </w:trPr>
        <w:tc>
          <w:tcPr>
            <w:tcW w:w="1087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542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Экспериментальнаяработа№18«Определениемассытела,плавающего вводе».</w:t>
            </w:r>
          </w:p>
        </w:tc>
        <w:tc>
          <w:tcPr>
            <w:tcW w:w="1334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F2" w:rsidRPr="00CE77CC" w:rsidTr="00CE77CC">
        <w:trPr>
          <w:trHeight w:val="20"/>
        </w:trPr>
        <w:tc>
          <w:tcPr>
            <w:tcW w:w="1087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542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19 «Определениеплотноститвердого тела».</w:t>
            </w:r>
          </w:p>
        </w:tc>
        <w:tc>
          <w:tcPr>
            <w:tcW w:w="1334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F2" w:rsidRPr="00CE77CC" w:rsidTr="00CE77CC">
        <w:trPr>
          <w:trHeight w:val="20"/>
        </w:trPr>
        <w:tc>
          <w:tcPr>
            <w:tcW w:w="1087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42" w:type="dxa"/>
          </w:tcPr>
          <w:p w:rsidR="00FC27F2" w:rsidRPr="00CE77CC" w:rsidRDefault="00FC27F2" w:rsidP="00CE77CC">
            <w:pPr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Решениекачественныхзадачнатему</w:t>
            </w:r>
          </w:p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«Плаваниетел».</w:t>
            </w:r>
          </w:p>
        </w:tc>
        <w:tc>
          <w:tcPr>
            <w:tcW w:w="1334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27F2" w:rsidRPr="00CE77CC" w:rsidTr="00CE77CC">
        <w:trPr>
          <w:trHeight w:val="20"/>
        </w:trPr>
        <w:tc>
          <w:tcPr>
            <w:tcW w:w="1087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542" w:type="dxa"/>
          </w:tcPr>
          <w:p w:rsidR="00FC27F2" w:rsidRPr="00CE77CC" w:rsidRDefault="00FC27F2" w:rsidP="00CE77CC">
            <w:pPr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Экспериментальнаяработа№20</w:t>
            </w:r>
          </w:p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«Изучениеусловийплавания тел».</w:t>
            </w:r>
          </w:p>
        </w:tc>
        <w:tc>
          <w:tcPr>
            <w:tcW w:w="1334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F2" w:rsidRPr="00CE77CC" w:rsidTr="00CE77CC">
        <w:trPr>
          <w:trHeight w:val="459"/>
        </w:trPr>
        <w:tc>
          <w:tcPr>
            <w:tcW w:w="9943" w:type="dxa"/>
            <w:gridSpan w:val="4"/>
            <w:vAlign w:val="center"/>
          </w:tcPr>
          <w:p w:rsidR="00FC27F2" w:rsidRPr="00CE77CC" w:rsidRDefault="00FC27F2" w:rsidP="00CE77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b/>
                <w:sz w:val="24"/>
                <w:szCs w:val="24"/>
              </w:rPr>
              <w:t>Работаимощность.Энергия(8ч)</w:t>
            </w:r>
          </w:p>
        </w:tc>
      </w:tr>
      <w:tr w:rsidR="00FC27F2" w:rsidRPr="00CE77CC" w:rsidTr="00CE77CC">
        <w:trPr>
          <w:trHeight w:val="20"/>
        </w:trPr>
        <w:tc>
          <w:tcPr>
            <w:tcW w:w="1087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542" w:type="dxa"/>
          </w:tcPr>
          <w:p w:rsidR="00FC27F2" w:rsidRPr="00CE77CC" w:rsidRDefault="00FC27F2" w:rsidP="00CE77CC">
            <w:pPr>
              <w:pStyle w:val="TableParagraph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Экспериментальнаяработа№21«Вычислениеработы, совершеннойшкольникомприподъемес1на3этаж».</w:t>
            </w:r>
          </w:p>
        </w:tc>
        <w:tc>
          <w:tcPr>
            <w:tcW w:w="1334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F2" w:rsidRPr="00CE77CC" w:rsidTr="00CE77CC">
        <w:trPr>
          <w:trHeight w:val="20"/>
        </w:trPr>
        <w:tc>
          <w:tcPr>
            <w:tcW w:w="1087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42" w:type="dxa"/>
          </w:tcPr>
          <w:p w:rsidR="00FC27F2" w:rsidRPr="00CE77CC" w:rsidRDefault="00FC27F2" w:rsidP="00CE77CC">
            <w:pPr>
              <w:pStyle w:val="TableParagraph"/>
              <w:ind w:right="186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 xml:space="preserve">Экспериментальная работа № 22 </w:t>
            </w:r>
          </w:p>
          <w:p w:rsidR="00FC27F2" w:rsidRPr="00CE77CC" w:rsidRDefault="00FC27F2" w:rsidP="00CE77CC">
            <w:pPr>
              <w:pStyle w:val="TableParagraph"/>
              <w:ind w:right="186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«Вычислениемощностиразвиваемойшкольникомприподъемес1на3этаж».</w:t>
            </w:r>
          </w:p>
        </w:tc>
        <w:tc>
          <w:tcPr>
            <w:tcW w:w="1334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F2" w:rsidRPr="00CE77CC" w:rsidTr="00CE77CC">
        <w:trPr>
          <w:trHeight w:val="20"/>
        </w:trPr>
        <w:tc>
          <w:tcPr>
            <w:tcW w:w="1087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542" w:type="dxa"/>
          </w:tcPr>
          <w:p w:rsidR="00FC27F2" w:rsidRPr="00CE77CC" w:rsidRDefault="00FC27F2" w:rsidP="00CE77CC">
            <w:pPr>
              <w:pStyle w:val="TableParagraph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Экспериментальнаяработа№23 «Определение</w:t>
            </w:r>
          </w:p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выигрышавсиле,которыйдаетподвижныйинеподвижныйблок».</w:t>
            </w:r>
          </w:p>
        </w:tc>
        <w:tc>
          <w:tcPr>
            <w:tcW w:w="1334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F2" w:rsidRPr="00CE77CC" w:rsidTr="00CE77CC">
        <w:trPr>
          <w:trHeight w:val="20"/>
        </w:trPr>
        <w:tc>
          <w:tcPr>
            <w:tcW w:w="1087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542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Решениезадачнатему«Работа.Мощность».</w:t>
            </w:r>
          </w:p>
        </w:tc>
        <w:tc>
          <w:tcPr>
            <w:tcW w:w="1334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27F2" w:rsidRPr="00CE77CC" w:rsidTr="00CE77CC">
        <w:trPr>
          <w:trHeight w:val="20"/>
        </w:trPr>
        <w:tc>
          <w:tcPr>
            <w:tcW w:w="1087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542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Экспериментальнаяработа№24«ВычислениеКПДнаклоннойплоскости».</w:t>
            </w:r>
          </w:p>
        </w:tc>
        <w:tc>
          <w:tcPr>
            <w:tcW w:w="1334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F2" w:rsidRPr="00CE77CC" w:rsidTr="00CE77CC">
        <w:trPr>
          <w:trHeight w:val="20"/>
        </w:trPr>
        <w:tc>
          <w:tcPr>
            <w:tcW w:w="1087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542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Экспериментальнаяработа№25«Измерениекинетическойэнергиитела».</w:t>
            </w:r>
          </w:p>
        </w:tc>
        <w:tc>
          <w:tcPr>
            <w:tcW w:w="1334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F2" w:rsidRPr="00CE77CC" w:rsidTr="00CE77CC">
        <w:trPr>
          <w:trHeight w:val="20"/>
        </w:trPr>
        <w:tc>
          <w:tcPr>
            <w:tcW w:w="1087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542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Решениезадачнатему«Кинетическаяэнергия».</w:t>
            </w:r>
          </w:p>
        </w:tc>
        <w:tc>
          <w:tcPr>
            <w:tcW w:w="1334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27F2" w:rsidRPr="00CE77CC" w:rsidTr="00CE77CC">
        <w:trPr>
          <w:trHeight w:val="20"/>
        </w:trPr>
        <w:tc>
          <w:tcPr>
            <w:tcW w:w="1087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542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Экспериментальнаяработа№26«Измерениеизмененияпотенциальнойэнергии».</w:t>
            </w:r>
          </w:p>
        </w:tc>
        <w:tc>
          <w:tcPr>
            <w:tcW w:w="1334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27F2" w:rsidRPr="00CE77CC" w:rsidTr="00CE77CC">
        <w:trPr>
          <w:trHeight w:val="20"/>
        </w:trPr>
        <w:tc>
          <w:tcPr>
            <w:tcW w:w="6629" w:type="dxa"/>
            <w:gridSpan w:val="2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34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976" w:type="dxa"/>
          </w:tcPr>
          <w:p w:rsidR="00FC27F2" w:rsidRPr="00CE77CC" w:rsidRDefault="00FC27F2" w:rsidP="00CE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</w:tbl>
    <w:p w:rsidR="00FB46F5" w:rsidRPr="00FB46F5" w:rsidRDefault="00FB46F5" w:rsidP="00CE77C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B46F5" w:rsidRPr="00FB46F5">
          <w:footerReference w:type="default" r:id="rId8"/>
          <w:pgSz w:w="11910" w:h="16840"/>
          <w:pgMar w:top="480" w:right="340" w:bottom="1420" w:left="860" w:header="0" w:footer="1158" w:gutter="0"/>
          <w:cols w:space="720"/>
        </w:sectPr>
      </w:pPr>
    </w:p>
    <w:p w:rsidR="00E11385" w:rsidRPr="00CE77CC" w:rsidRDefault="00E11385" w:rsidP="00CE77CC">
      <w:pPr>
        <w:spacing w:before="100" w:beforeAutospacing="1" w:after="100" w:afterAutospacing="1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E11385" w:rsidRPr="00CE77CC" w:rsidSect="00E11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51C59" w:rsidRDefault="00D51C59" w:rsidP="00CE77CC">
      <w:r>
        <w:separator/>
      </w:r>
    </w:p>
  </w:endnote>
  <w:endnote w:type="continuationSeparator" w:id="0">
    <w:p w:rsidR="00D51C59" w:rsidRDefault="00D51C59" w:rsidP="00CE7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2B1F" w:rsidRDefault="00526CED">
    <w:pPr>
      <w:pStyle w:val="a3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3816350</wp:posOffset>
              </wp:positionH>
              <wp:positionV relativeFrom="page">
                <wp:posOffset>9765030</wp:posOffset>
              </wp:positionV>
              <wp:extent cx="218440" cy="165100"/>
              <wp:effectExtent l="0" t="1905" r="3810" b="444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B1F" w:rsidRDefault="00E92B1F" w:rsidP="00CE77CC">
                          <w:pPr>
                            <w:spacing w:line="244" w:lineRule="exact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0.5pt;margin-top:768.9pt;width:17.2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" filled="f" stroked="f">
              <v:textbox inset="0,0,0,0">
                <w:txbxContent>
                  <w:p w:rsidR="00E92B1F" w:rsidRDefault="00E92B1F" w:rsidP="00CE77CC">
                    <w:pPr>
                      <w:spacing w:line="244" w:lineRule="exact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51C59" w:rsidRDefault="00D51C59" w:rsidP="00CE77CC">
      <w:r>
        <w:separator/>
      </w:r>
    </w:p>
  </w:footnote>
  <w:footnote w:type="continuationSeparator" w:id="0">
    <w:p w:rsidR="00D51C59" w:rsidRDefault="00D51C59" w:rsidP="00CE77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74465"/>
    <w:multiLevelType w:val="hybridMultilevel"/>
    <w:tmpl w:val="2A046320"/>
    <w:lvl w:ilvl="0" w:tplc="5B74CF80">
      <w:numFmt w:val="bullet"/>
      <w:lvlText w:val="•"/>
      <w:lvlJc w:val="left"/>
      <w:pPr>
        <w:ind w:left="100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F212478A"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 w:tplc="DBE8EC5C"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 w:tplc="268C2126"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 w:tplc="0638E7BC"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 w:tplc="B80635B8"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 w:tplc="41526442"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 w:tplc="D0144718"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 w:tplc="CE506B56"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1" w15:restartNumberingAfterBreak="0">
    <w:nsid w:val="09B46E5E"/>
    <w:multiLevelType w:val="hybridMultilevel"/>
    <w:tmpl w:val="C9F672B4"/>
    <w:lvl w:ilvl="0" w:tplc="0254D3FC">
      <w:numFmt w:val="bullet"/>
      <w:lvlText w:val="•"/>
      <w:lvlJc w:val="left"/>
      <w:pPr>
        <w:ind w:left="100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09764E48"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 w:tplc="B71C4D5C"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 w:tplc="23ACD828"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 w:tplc="15943DDC"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 w:tplc="A67EC11C"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 w:tplc="C75473F2"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 w:tplc="96F820AE"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 w:tplc="0388D8EA"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2" w15:restartNumberingAfterBreak="0">
    <w:nsid w:val="0C6F3AE2"/>
    <w:multiLevelType w:val="hybridMultilevel"/>
    <w:tmpl w:val="83140932"/>
    <w:lvl w:ilvl="0" w:tplc="310E3000">
      <w:numFmt w:val="bullet"/>
      <w:lvlText w:val="•"/>
      <w:lvlJc w:val="left"/>
      <w:pPr>
        <w:ind w:left="720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EFB6A248">
      <w:numFmt w:val="bullet"/>
      <w:lvlText w:val="•"/>
      <w:lvlJc w:val="left"/>
      <w:pPr>
        <w:ind w:left="100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2" w:tplc="3D5423D2">
      <w:numFmt w:val="bullet"/>
      <w:lvlText w:val="•"/>
      <w:lvlJc w:val="left"/>
      <w:pPr>
        <w:ind w:left="2011" w:hanging="227"/>
      </w:pPr>
      <w:rPr>
        <w:rFonts w:hint="default"/>
        <w:lang w:val="ru-RU" w:eastAsia="en-US" w:bidi="ar-SA"/>
      </w:rPr>
    </w:lvl>
    <w:lvl w:ilvl="3" w:tplc="9D263992">
      <w:numFmt w:val="bullet"/>
      <w:lvlText w:val="•"/>
      <w:lvlJc w:val="left"/>
      <w:pPr>
        <w:ind w:left="3023" w:hanging="227"/>
      </w:pPr>
      <w:rPr>
        <w:rFonts w:hint="default"/>
        <w:lang w:val="ru-RU" w:eastAsia="en-US" w:bidi="ar-SA"/>
      </w:rPr>
    </w:lvl>
    <w:lvl w:ilvl="4" w:tplc="097C4020">
      <w:numFmt w:val="bullet"/>
      <w:lvlText w:val="•"/>
      <w:lvlJc w:val="left"/>
      <w:pPr>
        <w:ind w:left="4035" w:hanging="227"/>
      </w:pPr>
      <w:rPr>
        <w:rFonts w:hint="default"/>
        <w:lang w:val="ru-RU" w:eastAsia="en-US" w:bidi="ar-SA"/>
      </w:rPr>
    </w:lvl>
    <w:lvl w:ilvl="5" w:tplc="8FD8DF46">
      <w:numFmt w:val="bullet"/>
      <w:lvlText w:val="•"/>
      <w:lvlJc w:val="left"/>
      <w:pPr>
        <w:ind w:left="5046" w:hanging="227"/>
      </w:pPr>
      <w:rPr>
        <w:rFonts w:hint="default"/>
        <w:lang w:val="ru-RU" w:eastAsia="en-US" w:bidi="ar-SA"/>
      </w:rPr>
    </w:lvl>
    <w:lvl w:ilvl="6" w:tplc="0FBAD226">
      <w:numFmt w:val="bullet"/>
      <w:lvlText w:val="•"/>
      <w:lvlJc w:val="left"/>
      <w:pPr>
        <w:ind w:left="6058" w:hanging="227"/>
      </w:pPr>
      <w:rPr>
        <w:rFonts w:hint="default"/>
        <w:lang w:val="ru-RU" w:eastAsia="en-US" w:bidi="ar-SA"/>
      </w:rPr>
    </w:lvl>
    <w:lvl w:ilvl="7" w:tplc="B9D00F14">
      <w:numFmt w:val="bullet"/>
      <w:lvlText w:val="•"/>
      <w:lvlJc w:val="left"/>
      <w:pPr>
        <w:ind w:left="7070" w:hanging="227"/>
      </w:pPr>
      <w:rPr>
        <w:rFonts w:hint="default"/>
        <w:lang w:val="ru-RU" w:eastAsia="en-US" w:bidi="ar-SA"/>
      </w:rPr>
    </w:lvl>
    <w:lvl w:ilvl="8" w:tplc="B126A042">
      <w:numFmt w:val="bullet"/>
      <w:lvlText w:val="•"/>
      <w:lvlJc w:val="left"/>
      <w:pPr>
        <w:ind w:left="8082" w:hanging="227"/>
      </w:pPr>
      <w:rPr>
        <w:rFonts w:hint="default"/>
        <w:lang w:val="ru-RU" w:eastAsia="en-US" w:bidi="ar-SA"/>
      </w:rPr>
    </w:lvl>
  </w:abstractNum>
  <w:abstractNum w:abstractNumId="3" w15:restartNumberingAfterBreak="0">
    <w:nsid w:val="0CA420C3"/>
    <w:multiLevelType w:val="hybridMultilevel"/>
    <w:tmpl w:val="EFF63142"/>
    <w:lvl w:ilvl="0" w:tplc="2B6C3418">
      <w:start w:val="1"/>
      <w:numFmt w:val="decimal"/>
      <w:lvlText w:val="%1."/>
      <w:lvlJc w:val="left"/>
      <w:pPr>
        <w:ind w:left="153" w:hanging="242"/>
        <w:jc w:val="right"/>
      </w:pPr>
      <w:rPr>
        <w:rFonts w:ascii="Times New Roman" w:eastAsia="Tahoma" w:hAnsi="Times New Roman" w:cs="Times New Roman" w:hint="default"/>
        <w:spacing w:val="-8"/>
        <w:w w:val="90"/>
        <w:sz w:val="24"/>
        <w:szCs w:val="24"/>
        <w:lang w:val="ru-RU" w:eastAsia="en-US" w:bidi="ar-SA"/>
      </w:rPr>
    </w:lvl>
    <w:lvl w:ilvl="1" w:tplc="A4721DD6">
      <w:numFmt w:val="bullet"/>
      <w:lvlText w:val="•"/>
      <w:lvlJc w:val="left"/>
      <w:pPr>
        <w:ind w:left="1154" w:hanging="242"/>
      </w:pPr>
      <w:rPr>
        <w:rFonts w:hint="default"/>
        <w:lang w:val="ru-RU" w:eastAsia="en-US" w:bidi="ar-SA"/>
      </w:rPr>
    </w:lvl>
    <w:lvl w:ilvl="2" w:tplc="0676310C">
      <w:numFmt w:val="bullet"/>
      <w:lvlText w:val="•"/>
      <w:lvlJc w:val="left"/>
      <w:pPr>
        <w:ind w:left="2149" w:hanging="242"/>
      </w:pPr>
      <w:rPr>
        <w:rFonts w:hint="default"/>
        <w:lang w:val="ru-RU" w:eastAsia="en-US" w:bidi="ar-SA"/>
      </w:rPr>
    </w:lvl>
    <w:lvl w:ilvl="3" w:tplc="E6E2EF38">
      <w:numFmt w:val="bullet"/>
      <w:lvlText w:val="•"/>
      <w:lvlJc w:val="left"/>
      <w:pPr>
        <w:ind w:left="3143" w:hanging="242"/>
      </w:pPr>
      <w:rPr>
        <w:rFonts w:hint="default"/>
        <w:lang w:val="ru-RU" w:eastAsia="en-US" w:bidi="ar-SA"/>
      </w:rPr>
    </w:lvl>
    <w:lvl w:ilvl="4" w:tplc="BEDA4A9E">
      <w:numFmt w:val="bullet"/>
      <w:lvlText w:val="•"/>
      <w:lvlJc w:val="left"/>
      <w:pPr>
        <w:ind w:left="4138" w:hanging="242"/>
      </w:pPr>
      <w:rPr>
        <w:rFonts w:hint="default"/>
        <w:lang w:val="ru-RU" w:eastAsia="en-US" w:bidi="ar-SA"/>
      </w:rPr>
    </w:lvl>
    <w:lvl w:ilvl="5" w:tplc="12CEB598">
      <w:numFmt w:val="bullet"/>
      <w:lvlText w:val="•"/>
      <w:lvlJc w:val="left"/>
      <w:pPr>
        <w:ind w:left="5132" w:hanging="242"/>
      </w:pPr>
      <w:rPr>
        <w:rFonts w:hint="default"/>
        <w:lang w:val="ru-RU" w:eastAsia="en-US" w:bidi="ar-SA"/>
      </w:rPr>
    </w:lvl>
    <w:lvl w:ilvl="6" w:tplc="0B62F754">
      <w:numFmt w:val="bullet"/>
      <w:lvlText w:val="•"/>
      <w:lvlJc w:val="left"/>
      <w:pPr>
        <w:ind w:left="6127" w:hanging="242"/>
      </w:pPr>
      <w:rPr>
        <w:rFonts w:hint="default"/>
        <w:lang w:val="ru-RU" w:eastAsia="en-US" w:bidi="ar-SA"/>
      </w:rPr>
    </w:lvl>
    <w:lvl w:ilvl="7" w:tplc="EF423A72">
      <w:numFmt w:val="bullet"/>
      <w:lvlText w:val="•"/>
      <w:lvlJc w:val="left"/>
      <w:pPr>
        <w:ind w:left="7121" w:hanging="242"/>
      </w:pPr>
      <w:rPr>
        <w:rFonts w:hint="default"/>
        <w:lang w:val="ru-RU" w:eastAsia="en-US" w:bidi="ar-SA"/>
      </w:rPr>
    </w:lvl>
    <w:lvl w:ilvl="8" w:tplc="A5F08DB4">
      <w:numFmt w:val="bullet"/>
      <w:lvlText w:val="•"/>
      <w:lvlJc w:val="left"/>
      <w:pPr>
        <w:ind w:left="8116" w:hanging="242"/>
      </w:pPr>
      <w:rPr>
        <w:rFonts w:hint="default"/>
        <w:lang w:val="ru-RU" w:eastAsia="en-US" w:bidi="ar-SA"/>
      </w:rPr>
    </w:lvl>
  </w:abstractNum>
  <w:abstractNum w:abstractNumId="4" w15:restartNumberingAfterBreak="0">
    <w:nsid w:val="1C29774A"/>
    <w:multiLevelType w:val="hybridMultilevel"/>
    <w:tmpl w:val="3CB8F2D0"/>
    <w:lvl w:ilvl="0" w:tplc="D096B6A6">
      <w:start w:val="1"/>
      <w:numFmt w:val="decimal"/>
      <w:lvlText w:val="%1."/>
      <w:lvlJc w:val="left"/>
      <w:pPr>
        <w:ind w:left="153" w:hanging="257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94203488">
      <w:numFmt w:val="bullet"/>
      <w:lvlText w:val="•"/>
      <w:lvlJc w:val="left"/>
      <w:pPr>
        <w:ind w:left="1154" w:hanging="257"/>
      </w:pPr>
      <w:rPr>
        <w:rFonts w:hint="default"/>
        <w:lang w:val="ru-RU" w:eastAsia="en-US" w:bidi="ar-SA"/>
      </w:rPr>
    </w:lvl>
    <w:lvl w:ilvl="2" w:tplc="96666DA4">
      <w:numFmt w:val="bullet"/>
      <w:lvlText w:val="•"/>
      <w:lvlJc w:val="left"/>
      <w:pPr>
        <w:ind w:left="2149" w:hanging="257"/>
      </w:pPr>
      <w:rPr>
        <w:rFonts w:hint="default"/>
        <w:lang w:val="ru-RU" w:eastAsia="en-US" w:bidi="ar-SA"/>
      </w:rPr>
    </w:lvl>
    <w:lvl w:ilvl="3" w:tplc="B5A619D4">
      <w:numFmt w:val="bullet"/>
      <w:lvlText w:val="•"/>
      <w:lvlJc w:val="left"/>
      <w:pPr>
        <w:ind w:left="3143" w:hanging="257"/>
      </w:pPr>
      <w:rPr>
        <w:rFonts w:hint="default"/>
        <w:lang w:val="ru-RU" w:eastAsia="en-US" w:bidi="ar-SA"/>
      </w:rPr>
    </w:lvl>
    <w:lvl w:ilvl="4" w:tplc="43C67586">
      <w:numFmt w:val="bullet"/>
      <w:lvlText w:val="•"/>
      <w:lvlJc w:val="left"/>
      <w:pPr>
        <w:ind w:left="4138" w:hanging="257"/>
      </w:pPr>
      <w:rPr>
        <w:rFonts w:hint="default"/>
        <w:lang w:val="ru-RU" w:eastAsia="en-US" w:bidi="ar-SA"/>
      </w:rPr>
    </w:lvl>
    <w:lvl w:ilvl="5" w:tplc="330A5C0E">
      <w:numFmt w:val="bullet"/>
      <w:lvlText w:val="•"/>
      <w:lvlJc w:val="left"/>
      <w:pPr>
        <w:ind w:left="5132" w:hanging="257"/>
      </w:pPr>
      <w:rPr>
        <w:rFonts w:hint="default"/>
        <w:lang w:val="ru-RU" w:eastAsia="en-US" w:bidi="ar-SA"/>
      </w:rPr>
    </w:lvl>
    <w:lvl w:ilvl="6" w:tplc="E59E7F5E">
      <w:numFmt w:val="bullet"/>
      <w:lvlText w:val="•"/>
      <w:lvlJc w:val="left"/>
      <w:pPr>
        <w:ind w:left="6127" w:hanging="257"/>
      </w:pPr>
      <w:rPr>
        <w:rFonts w:hint="default"/>
        <w:lang w:val="ru-RU" w:eastAsia="en-US" w:bidi="ar-SA"/>
      </w:rPr>
    </w:lvl>
    <w:lvl w:ilvl="7" w:tplc="CB8C6E4C">
      <w:numFmt w:val="bullet"/>
      <w:lvlText w:val="•"/>
      <w:lvlJc w:val="left"/>
      <w:pPr>
        <w:ind w:left="7121" w:hanging="257"/>
      </w:pPr>
      <w:rPr>
        <w:rFonts w:hint="default"/>
        <w:lang w:val="ru-RU" w:eastAsia="en-US" w:bidi="ar-SA"/>
      </w:rPr>
    </w:lvl>
    <w:lvl w:ilvl="8" w:tplc="F8347E04">
      <w:numFmt w:val="bullet"/>
      <w:lvlText w:val="•"/>
      <w:lvlJc w:val="left"/>
      <w:pPr>
        <w:ind w:left="8116" w:hanging="257"/>
      </w:pPr>
      <w:rPr>
        <w:rFonts w:hint="default"/>
        <w:lang w:val="ru-RU" w:eastAsia="en-US" w:bidi="ar-SA"/>
      </w:rPr>
    </w:lvl>
  </w:abstractNum>
  <w:abstractNum w:abstractNumId="5" w15:restartNumberingAfterBreak="0">
    <w:nsid w:val="1CAE7395"/>
    <w:multiLevelType w:val="hybridMultilevel"/>
    <w:tmpl w:val="5BD0B6C2"/>
    <w:lvl w:ilvl="0" w:tplc="E6F6123A">
      <w:start w:val="1"/>
      <w:numFmt w:val="decimal"/>
      <w:lvlText w:val="%1."/>
      <w:lvlJc w:val="left"/>
      <w:pPr>
        <w:ind w:left="153" w:hanging="262"/>
        <w:jc w:val="right"/>
      </w:pPr>
      <w:rPr>
        <w:rFonts w:ascii="Times New Roman" w:eastAsia="Tahoma" w:hAnsi="Times New Roman" w:cs="Times New Roman" w:hint="default"/>
        <w:spacing w:val="-8"/>
        <w:w w:val="90"/>
        <w:sz w:val="24"/>
        <w:szCs w:val="24"/>
        <w:lang w:val="ru-RU" w:eastAsia="en-US" w:bidi="ar-SA"/>
      </w:rPr>
    </w:lvl>
    <w:lvl w:ilvl="1" w:tplc="60680670">
      <w:numFmt w:val="bullet"/>
      <w:lvlText w:val="•"/>
      <w:lvlJc w:val="left"/>
      <w:pPr>
        <w:ind w:left="1154" w:hanging="262"/>
      </w:pPr>
      <w:rPr>
        <w:rFonts w:hint="default"/>
        <w:lang w:val="ru-RU" w:eastAsia="en-US" w:bidi="ar-SA"/>
      </w:rPr>
    </w:lvl>
    <w:lvl w:ilvl="2" w:tplc="52F6166C">
      <w:numFmt w:val="bullet"/>
      <w:lvlText w:val="•"/>
      <w:lvlJc w:val="left"/>
      <w:pPr>
        <w:ind w:left="2149" w:hanging="262"/>
      </w:pPr>
      <w:rPr>
        <w:rFonts w:hint="default"/>
        <w:lang w:val="ru-RU" w:eastAsia="en-US" w:bidi="ar-SA"/>
      </w:rPr>
    </w:lvl>
    <w:lvl w:ilvl="3" w:tplc="9C6077E4">
      <w:numFmt w:val="bullet"/>
      <w:lvlText w:val="•"/>
      <w:lvlJc w:val="left"/>
      <w:pPr>
        <w:ind w:left="3143" w:hanging="262"/>
      </w:pPr>
      <w:rPr>
        <w:rFonts w:hint="default"/>
        <w:lang w:val="ru-RU" w:eastAsia="en-US" w:bidi="ar-SA"/>
      </w:rPr>
    </w:lvl>
    <w:lvl w:ilvl="4" w:tplc="E6C6CF5C">
      <w:numFmt w:val="bullet"/>
      <w:lvlText w:val="•"/>
      <w:lvlJc w:val="left"/>
      <w:pPr>
        <w:ind w:left="4138" w:hanging="262"/>
      </w:pPr>
      <w:rPr>
        <w:rFonts w:hint="default"/>
        <w:lang w:val="ru-RU" w:eastAsia="en-US" w:bidi="ar-SA"/>
      </w:rPr>
    </w:lvl>
    <w:lvl w:ilvl="5" w:tplc="8D4AEDA2">
      <w:numFmt w:val="bullet"/>
      <w:lvlText w:val="•"/>
      <w:lvlJc w:val="left"/>
      <w:pPr>
        <w:ind w:left="5132" w:hanging="262"/>
      </w:pPr>
      <w:rPr>
        <w:rFonts w:hint="default"/>
        <w:lang w:val="ru-RU" w:eastAsia="en-US" w:bidi="ar-SA"/>
      </w:rPr>
    </w:lvl>
    <w:lvl w:ilvl="6" w:tplc="EF866620">
      <w:numFmt w:val="bullet"/>
      <w:lvlText w:val="•"/>
      <w:lvlJc w:val="left"/>
      <w:pPr>
        <w:ind w:left="6127" w:hanging="262"/>
      </w:pPr>
      <w:rPr>
        <w:rFonts w:hint="default"/>
        <w:lang w:val="ru-RU" w:eastAsia="en-US" w:bidi="ar-SA"/>
      </w:rPr>
    </w:lvl>
    <w:lvl w:ilvl="7" w:tplc="4562186A">
      <w:numFmt w:val="bullet"/>
      <w:lvlText w:val="•"/>
      <w:lvlJc w:val="left"/>
      <w:pPr>
        <w:ind w:left="7121" w:hanging="262"/>
      </w:pPr>
      <w:rPr>
        <w:rFonts w:hint="default"/>
        <w:lang w:val="ru-RU" w:eastAsia="en-US" w:bidi="ar-SA"/>
      </w:rPr>
    </w:lvl>
    <w:lvl w:ilvl="8" w:tplc="1AEC1110">
      <w:numFmt w:val="bullet"/>
      <w:lvlText w:val="•"/>
      <w:lvlJc w:val="left"/>
      <w:pPr>
        <w:ind w:left="8116" w:hanging="262"/>
      </w:pPr>
      <w:rPr>
        <w:rFonts w:hint="default"/>
        <w:lang w:val="ru-RU" w:eastAsia="en-US" w:bidi="ar-SA"/>
      </w:rPr>
    </w:lvl>
  </w:abstractNum>
  <w:abstractNum w:abstractNumId="6" w15:restartNumberingAfterBreak="0">
    <w:nsid w:val="25183E42"/>
    <w:multiLevelType w:val="hybridMultilevel"/>
    <w:tmpl w:val="6EDEA868"/>
    <w:lvl w:ilvl="0" w:tplc="332ED9B0">
      <w:numFmt w:val="bullet"/>
      <w:lvlText w:val="•"/>
      <w:lvlJc w:val="left"/>
      <w:pPr>
        <w:ind w:left="100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E12C08A8"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 w:tplc="7C1CC7C8"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 w:tplc="EA7E8FDA"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 w:tplc="020E3F22"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 w:tplc="6A96557E"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 w:tplc="3F5E8ACE"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 w:tplc="80945374"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 w:tplc="1A08F25A"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7" w15:restartNumberingAfterBreak="0">
    <w:nsid w:val="2A983202"/>
    <w:multiLevelType w:val="hybridMultilevel"/>
    <w:tmpl w:val="513CBE68"/>
    <w:lvl w:ilvl="0" w:tplc="35F2136E">
      <w:numFmt w:val="bullet"/>
      <w:lvlText w:val="•"/>
      <w:lvlJc w:val="left"/>
      <w:pPr>
        <w:ind w:left="100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EB98BF72"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 w:tplc="3258BD9C"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 w:tplc="BDD8900C"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 w:tplc="821AA8AA"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 w:tplc="346A2878"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 w:tplc="F99463F4"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 w:tplc="E5A8DCB2"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 w:tplc="118A464E"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8" w15:restartNumberingAfterBreak="0">
    <w:nsid w:val="3114067A"/>
    <w:multiLevelType w:val="hybridMultilevel"/>
    <w:tmpl w:val="47F04F78"/>
    <w:lvl w:ilvl="0" w:tplc="2CA65E28">
      <w:start w:val="1"/>
      <w:numFmt w:val="decimal"/>
      <w:lvlText w:val="%1.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BA9F28">
      <w:start w:val="2"/>
      <w:numFmt w:val="decimal"/>
      <w:lvlText w:val="%2."/>
      <w:lvlJc w:val="left"/>
      <w:pPr>
        <w:ind w:left="115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5DB0829C">
      <w:numFmt w:val="bullet"/>
      <w:lvlText w:val="•"/>
      <w:lvlJc w:val="left"/>
      <w:pPr>
        <w:ind w:left="1637" w:hanging="345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3" w:tplc="27E8645E">
      <w:numFmt w:val="bullet"/>
      <w:lvlText w:val="•"/>
      <w:lvlJc w:val="left"/>
      <w:pPr>
        <w:ind w:left="2773" w:hanging="345"/>
      </w:pPr>
      <w:rPr>
        <w:rFonts w:hint="default"/>
        <w:lang w:val="ru-RU" w:eastAsia="en-US" w:bidi="ar-SA"/>
      </w:rPr>
    </w:lvl>
    <w:lvl w:ilvl="4" w:tplc="E6D64338">
      <w:numFmt w:val="bullet"/>
      <w:lvlText w:val="•"/>
      <w:lvlJc w:val="left"/>
      <w:pPr>
        <w:ind w:left="3907" w:hanging="345"/>
      </w:pPr>
      <w:rPr>
        <w:rFonts w:hint="default"/>
        <w:lang w:val="ru-RU" w:eastAsia="en-US" w:bidi="ar-SA"/>
      </w:rPr>
    </w:lvl>
    <w:lvl w:ilvl="5" w:tplc="074AEFF6">
      <w:numFmt w:val="bullet"/>
      <w:lvlText w:val="•"/>
      <w:lvlJc w:val="left"/>
      <w:pPr>
        <w:ind w:left="5040" w:hanging="345"/>
      </w:pPr>
      <w:rPr>
        <w:rFonts w:hint="default"/>
        <w:lang w:val="ru-RU" w:eastAsia="en-US" w:bidi="ar-SA"/>
      </w:rPr>
    </w:lvl>
    <w:lvl w:ilvl="6" w:tplc="41CCB9E0">
      <w:numFmt w:val="bullet"/>
      <w:lvlText w:val="•"/>
      <w:lvlJc w:val="left"/>
      <w:pPr>
        <w:ind w:left="6174" w:hanging="345"/>
      </w:pPr>
      <w:rPr>
        <w:rFonts w:hint="default"/>
        <w:lang w:val="ru-RU" w:eastAsia="en-US" w:bidi="ar-SA"/>
      </w:rPr>
    </w:lvl>
    <w:lvl w:ilvl="7" w:tplc="752C783E">
      <w:numFmt w:val="bullet"/>
      <w:lvlText w:val="•"/>
      <w:lvlJc w:val="left"/>
      <w:pPr>
        <w:ind w:left="7307" w:hanging="345"/>
      </w:pPr>
      <w:rPr>
        <w:rFonts w:hint="default"/>
        <w:lang w:val="ru-RU" w:eastAsia="en-US" w:bidi="ar-SA"/>
      </w:rPr>
    </w:lvl>
    <w:lvl w:ilvl="8" w:tplc="4B488698">
      <w:numFmt w:val="bullet"/>
      <w:lvlText w:val="•"/>
      <w:lvlJc w:val="left"/>
      <w:pPr>
        <w:ind w:left="8441" w:hanging="345"/>
      </w:pPr>
      <w:rPr>
        <w:rFonts w:hint="default"/>
        <w:lang w:val="ru-RU" w:eastAsia="en-US" w:bidi="ar-SA"/>
      </w:rPr>
    </w:lvl>
  </w:abstractNum>
  <w:abstractNum w:abstractNumId="9" w15:restartNumberingAfterBreak="0">
    <w:nsid w:val="3B54559D"/>
    <w:multiLevelType w:val="hybridMultilevel"/>
    <w:tmpl w:val="550E78D4"/>
    <w:lvl w:ilvl="0" w:tplc="D4A0B762">
      <w:numFmt w:val="bullet"/>
      <w:lvlText w:val="•"/>
      <w:lvlJc w:val="left"/>
      <w:pPr>
        <w:ind w:left="100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BC1E5AEA"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 w:tplc="1D1640AC"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 w:tplc="723836BA"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 w:tplc="EF08BA52"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 w:tplc="912606B4"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 w:tplc="9C063A14"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 w:tplc="68D8A09C"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 w:tplc="123E2FFC"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10" w15:restartNumberingAfterBreak="0">
    <w:nsid w:val="4A5572C4"/>
    <w:multiLevelType w:val="hybridMultilevel"/>
    <w:tmpl w:val="2A2EA472"/>
    <w:lvl w:ilvl="0" w:tplc="2AEC1090">
      <w:numFmt w:val="bullet"/>
      <w:lvlText w:val="•"/>
      <w:lvlJc w:val="left"/>
      <w:pPr>
        <w:ind w:left="100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A2D8D762"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 w:tplc="89560B4E"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 w:tplc="FC0E4E56"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 w:tplc="8D58D816"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 w:tplc="5A9EBC0E"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 w:tplc="13EA3690"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 w:tplc="7AFA6BBA"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 w:tplc="20D00FB6"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11" w15:restartNumberingAfterBreak="0">
    <w:nsid w:val="4AC11FDD"/>
    <w:multiLevelType w:val="hybridMultilevel"/>
    <w:tmpl w:val="34A05966"/>
    <w:lvl w:ilvl="0" w:tplc="2BE65A32">
      <w:start w:val="3"/>
      <w:numFmt w:val="decimal"/>
      <w:lvlText w:val="%1."/>
      <w:lvlJc w:val="left"/>
      <w:pPr>
        <w:ind w:left="1725" w:hanging="79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216C4FA">
      <w:start w:val="8"/>
      <w:numFmt w:val="decimal"/>
      <w:lvlText w:val="%2."/>
      <w:lvlJc w:val="left"/>
      <w:pPr>
        <w:ind w:left="2121" w:hanging="3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3B9EA5C4">
      <w:numFmt w:val="bullet"/>
      <w:lvlText w:val="•"/>
      <w:lvlJc w:val="left"/>
      <w:pPr>
        <w:ind w:left="3074" w:hanging="300"/>
      </w:pPr>
      <w:rPr>
        <w:rFonts w:hint="default"/>
        <w:lang w:val="ru-RU" w:eastAsia="en-US" w:bidi="ar-SA"/>
      </w:rPr>
    </w:lvl>
    <w:lvl w:ilvl="3" w:tplc="E8E2CE4A">
      <w:numFmt w:val="bullet"/>
      <w:lvlText w:val="•"/>
      <w:lvlJc w:val="left"/>
      <w:pPr>
        <w:ind w:left="4028" w:hanging="300"/>
      </w:pPr>
      <w:rPr>
        <w:rFonts w:hint="default"/>
        <w:lang w:val="ru-RU" w:eastAsia="en-US" w:bidi="ar-SA"/>
      </w:rPr>
    </w:lvl>
    <w:lvl w:ilvl="4" w:tplc="6150BCFC">
      <w:numFmt w:val="bullet"/>
      <w:lvlText w:val="•"/>
      <w:lvlJc w:val="left"/>
      <w:pPr>
        <w:ind w:left="4982" w:hanging="300"/>
      </w:pPr>
      <w:rPr>
        <w:rFonts w:hint="default"/>
        <w:lang w:val="ru-RU" w:eastAsia="en-US" w:bidi="ar-SA"/>
      </w:rPr>
    </w:lvl>
    <w:lvl w:ilvl="5" w:tplc="8A3CA14E">
      <w:numFmt w:val="bullet"/>
      <w:lvlText w:val="•"/>
      <w:lvlJc w:val="left"/>
      <w:pPr>
        <w:ind w:left="5936" w:hanging="300"/>
      </w:pPr>
      <w:rPr>
        <w:rFonts w:hint="default"/>
        <w:lang w:val="ru-RU" w:eastAsia="en-US" w:bidi="ar-SA"/>
      </w:rPr>
    </w:lvl>
    <w:lvl w:ilvl="6" w:tplc="BBEE513C">
      <w:numFmt w:val="bullet"/>
      <w:lvlText w:val="•"/>
      <w:lvlJc w:val="left"/>
      <w:pPr>
        <w:ind w:left="6891" w:hanging="300"/>
      </w:pPr>
      <w:rPr>
        <w:rFonts w:hint="default"/>
        <w:lang w:val="ru-RU" w:eastAsia="en-US" w:bidi="ar-SA"/>
      </w:rPr>
    </w:lvl>
    <w:lvl w:ilvl="7" w:tplc="E1DC478E">
      <w:numFmt w:val="bullet"/>
      <w:lvlText w:val="•"/>
      <w:lvlJc w:val="left"/>
      <w:pPr>
        <w:ind w:left="7845" w:hanging="300"/>
      </w:pPr>
      <w:rPr>
        <w:rFonts w:hint="default"/>
        <w:lang w:val="ru-RU" w:eastAsia="en-US" w:bidi="ar-SA"/>
      </w:rPr>
    </w:lvl>
    <w:lvl w:ilvl="8" w:tplc="9F64368C">
      <w:numFmt w:val="bullet"/>
      <w:lvlText w:val="•"/>
      <w:lvlJc w:val="left"/>
      <w:pPr>
        <w:ind w:left="8799" w:hanging="300"/>
      </w:pPr>
      <w:rPr>
        <w:rFonts w:hint="default"/>
        <w:lang w:val="ru-RU" w:eastAsia="en-US" w:bidi="ar-SA"/>
      </w:rPr>
    </w:lvl>
  </w:abstractNum>
  <w:abstractNum w:abstractNumId="12" w15:restartNumberingAfterBreak="0">
    <w:nsid w:val="7F070F24"/>
    <w:multiLevelType w:val="hybridMultilevel"/>
    <w:tmpl w:val="377A97B8"/>
    <w:lvl w:ilvl="0" w:tplc="EF6CB562">
      <w:numFmt w:val="bullet"/>
      <w:lvlText w:val="•"/>
      <w:lvlJc w:val="left"/>
      <w:pPr>
        <w:ind w:left="100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03760530"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 w:tplc="6B66CB06"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 w:tplc="63620CC8"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 w:tplc="A4FCC700"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 w:tplc="E3664C12"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 w:tplc="D7A67C3A"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 w:tplc="2B221D34"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 w:tplc="9BF48CAE"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7"/>
  </w:num>
  <w:num w:numId="5">
    <w:abstractNumId w:val="10"/>
  </w:num>
  <w:num w:numId="6">
    <w:abstractNumId w:val="5"/>
  </w:num>
  <w:num w:numId="7">
    <w:abstractNumId w:val="0"/>
  </w:num>
  <w:num w:numId="8">
    <w:abstractNumId w:val="6"/>
  </w:num>
  <w:num w:numId="9">
    <w:abstractNumId w:val="1"/>
  </w:num>
  <w:num w:numId="10">
    <w:abstractNumId w:val="9"/>
  </w:num>
  <w:num w:numId="11">
    <w:abstractNumId w:val="4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9F"/>
    <w:rsid w:val="0000149F"/>
    <w:rsid w:val="00077BDD"/>
    <w:rsid w:val="000F586F"/>
    <w:rsid w:val="00124DBF"/>
    <w:rsid w:val="001865C1"/>
    <w:rsid w:val="002C62BD"/>
    <w:rsid w:val="003A168F"/>
    <w:rsid w:val="00493B64"/>
    <w:rsid w:val="004B48C7"/>
    <w:rsid w:val="00526CED"/>
    <w:rsid w:val="00712776"/>
    <w:rsid w:val="00786D76"/>
    <w:rsid w:val="0081122F"/>
    <w:rsid w:val="008353AC"/>
    <w:rsid w:val="008C4932"/>
    <w:rsid w:val="009362A1"/>
    <w:rsid w:val="00B17ECD"/>
    <w:rsid w:val="00B813F6"/>
    <w:rsid w:val="00CA6A56"/>
    <w:rsid w:val="00CE77CC"/>
    <w:rsid w:val="00D51C59"/>
    <w:rsid w:val="00D9631F"/>
    <w:rsid w:val="00E11385"/>
    <w:rsid w:val="00E42F00"/>
    <w:rsid w:val="00E475C7"/>
    <w:rsid w:val="00E92B1F"/>
    <w:rsid w:val="00FB46F5"/>
    <w:rsid w:val="00FC27F2"/>
    <w:rsid w:val="00FE28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242D0C"/>
  <w15:docId w15:val="{A0ED2BBC-EAEE-4FE4-8C4C-36504163F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0149F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0149F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0149F"/>
    <w:rPr>
      <w:rFonts w:ascii="Tahoma" w:eastAsia="Tahoma" w:hAnsi="Tahoma" w:cs="Tahoma"/>
      <w:sz w:val="24"/>
      <w:szCs w:val="24"/>
    </w:rPr>
  </w:style>
  <w:style w:type="paragraph" w:styleId="a5">
    <w:name w:val="List Paragraph"/>
    <w:basedOn w:val="a"/>
    <w:uiPriority w:val="1"/>
    <w:qFormat/>
    <w:rsid w:val="0000149F"/>
    <w:pPr>
      <w:spacing w:line="280" w:lineRule="exact"/>
      <w:ind w:left="720" w:hanging="227"/>
    </w:pPr>
  </w:style>
  <w:style w:type="table" w:customStyle="1" w:styleId="TableNormal">
    <w:name w:val="Table Normal"/>
    <w:uiPriority w:val="2"/>
    <w:semiHidden/>
    <w:unhideWhenUsed/>
    <w:qFormat/>
    <w:rsid w:val="00FB46F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6F5"/>
    <w:pPr>
      <w:ind w:left="3"/>
    </w:pPr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59"/>
    <w:unhideWhenUsed/>
    <w:rsid w:val="00FB46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1"/>
    <w:basedOn w:val="a"/>
    <w:uiPriority w:val="1"/>
    <w:qFormat/>
    <w:rsid w:val="00CE77CC"/>
    <w:pPr>
      <w:ind w:left="1480" w:hanging="241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CE77C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E77CC"/>
    <w:rPr>
      <w:rFonts w:ascii="Tahoma" w:eastAsia="Tahoma" w:hAnsi="Tahoma" w:cs="Tahoma"/>
    </w:rPr>
  </w:style>
  <w:style w:type="paragraph" w:styleId="a9">
    <w:name w:val="footer"/>
    <w:basedOn w:val="a"/>
    <w:link w:val="aa"/>
    <w:uiPriority w:val="99"/>
    <w:unhideWhenUsed/>
    <w:rsid w:val="00CE77C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E77CC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3689</Words>
  <Characters>21033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Ризван1</cp:lastModifiedBy>
  <cp:revision>2</cp:revision>
  <cp:lastPrinted>2022-01-19T22:03:00Z</cp:lastPrinted>
  <dcterms:created xsi:type="dcterms:W3CDTF">2022-08-11T07:57:00Z</dcterms:created>
  <dcterms:modified xsi:type="dcterms:W3CDTF">2022-08-11T07:57:00Z</dcterms:modified>
</cp:coreProperties>
</file>